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BD436" w14:textId="77777777" w:rsidR="00D65F1E" w:rsidRDefault="00D65F1E" w:rsidP="00D65F1E">
      <w:pPr>
        <w:pStyle w:val="VIPTittelbl"/>
      </w:pPr>
      <w:bookmarkStart w:id="0" w:name="_GoBack"/>
      <w:bookmarkEnd w:id="0"/>
      <w:r>
        <w:t xml:space="preserve">3-timersopplegg i yrkesfag: </w:t>
      </w:r>
      <w:r w:rsidR="00932CB5">
        <w:t>Kjærlighetssorg</w:t>
      </w:r>
      <w:r>
        <w:t xml:space="preserve"> og arbeidsmiljø</w:t>
      </w:r>
    </w:p>
    <w:p w14:paraId="2048FAEE" w14:textId="77777777" w:rsidR="00D65F1E" w:rsidRPr="00932CB5" w:rsidRDefault="00D65F1E" w:rsidP="00D65F1E">
      <w:pPr>
        <w:jc w:val="center"/>
        <w:rPr>
          <w:sz w:val="18"/>
        </w:rPr>
      </w:pPr>
    </w:p>
    <w:p w14:paraId="2ACF31BD" w14:textId="71AF56F0" w:rsidR="00D65F1E" w:rsidRDefault="00B1240A" w:rsidP="00D65F1E">
      <w:r>
        <w:rPr>
          <w:rStyle w:val="VIPoverskriftblTegn"/>
          <w:sz w:val="22"/>
        </w:rPr>
        <w:t>Områder</w:t>
      </w:r>
      <w:r w:rsidR="00D65F1E" w:rsidRPr="00932CB5">
        <w:rPr>
          <w:rStyle w:val="VIPoverskriftblTegn"/>
          <w:sz w:val="22"/>
        </w:rPr>
        <w:t xml:space="preserve"> fra folkehelse og livsmestring i overordnet del:</w:t>
      </w:r>
      <w:r w:rsidR="00D65F1E" w:rsidRPr="00932CB5">
        <w:rPr>
          <w:sz w:val="18"/>
        </w:rPr>
        <w:t xml:space="preserve"> </w:t>
      </w:r>
      <w:r w:rsidR="00D65F1E" w:rsidRPr="00932CB5">
        <w:rPr>
          <w:sz w:val="20"/>
        </w:rPr>
        <w:t>mellommenneskelige r</w:t>
      </w:r>
      <w:r>
        <w:rPr>
          <w:sz w:val="20"/>
        </w:rPr>
        <w:t xml:space="preserve">elasjoner, å håndtere tanker, </w:t>
      </w:r>
      <w:r w:rsidR="00D65F1E" w:rsidRPr="00932CB5">
        <w:rPr>
          <w:sz w:val="20"/>
        </w:rPr>
        <w:t>følelser</w:t>
      </w:r>
      <w:r>
        <w:rPr>
          <w:sz w:val="20"/>
        </w:rPr>
        <w:t xml:space="preserve"> og relasjoner</w:t>
      </w:r>
      <w:r w:rsidR="00D65F1E" w:rsidRPr="00932CB5">
        <w:rPr>
          <w:sz w:val="20"/>
        </w:rPr>
        <w:t>, psykisk helse.</w:t>
      </w:r>
    </w:p>
    <w:p w14:paraId="69B3D8C1" w14:textId="77777777" w:rsidR="00932CB5" w:rsidRPr="00932CB5" w:rsidRDefault="00932CB5" w:rsidP="00932CB5">
      <w:pPr>
        <w:pStyle w:val="VIPoverskriftbl"/>
        <w:rPr>
          <w:sz w:val="22"/>
        </w:rPr>
      </w:pPr>
      <w:proofErr w:type="spellStart"/>
      <w:r w:rsidRPr="00932CB5">
        <w:rPr>
          <w:sz w:val="22"/>
        </w:rPr>
        <w:t>FoL</w:t>
      </w:r>
      <w:proofErr w:type="spellEnd"/>
      <w:r w:rsidRPr="00932CB5">
        <w:rPr>
          <w:sz w:val="22"/>
        </w:rPr>
        <w:t xml:space="preserve"> i ulike tekniske </w:t>
      </w:r>
      <w:r>
        <w:rPr>
          <w:sz w:val="22"/>
        </w:rPr>
        <w:t>yrkesfag</w:t>
      </w:r>
    </w:p>
    <w:p w14:paraId="338F4DB0" w14:textId="77777777" w:rsidR="00932CB5" w:rsidRPr="00932CB5" w:rsidRDefault="00932CB5" w:rsidP="00932CB5">
      <w:pPr>
        <w:autoSpaceDE w:val="0"/>
        <w:autoSpaceDN w:val="0"/>
        <w:adjustRightInd w:val="0"/>
        <w:spacing w:after="0" w:line="240" w:lineRule="auto"/>
        <w:rPr>
          <w:rFonts w:cstheme="minorHAnsi"/>
          <w:color w:val="4A4A49"/>
          <w:sz w:val="20"/>
          <w:szCs w:val="20"/>
        </w:rPr>
      </w:pPr>
      <w:r w:rsidRPr="00932CB5">
        <w:rPr>
          <w:rFonts w:cstheme="minorHAnsi"/>
          <w:color w:val="4A4A49"/>
          <w:sz w:val="20"/>
          <w:szCs w:val="20"/>
        </w:rPr>
        <w:t>- Gi elevene kompetanse som fremmer god psykisk og fysisk helse, og som setter dem i stand til å ta ansvarlige</w:t>
      </w:r>
    </w:p>
    <w:p w14:paraId="1BA43028" w14:textId="77777777" w:rsidR="00932CB5" w:rsidRPr="00932CB5" w:rsidRDefault="00932CB5" w:rsidP="00932CB5">
      <w:pPr>
        <w:autoSpaceDE w:val="0"/>
        <w:autoSpaceDN w:val="0"/>
        <w:adjustRightInd w:val="0"/>
        <w:spacing w:after="0" w:line="240" w:lineRule="auto"/>
        <w:rPr>
          <w:rFonts w:cstheme="minorHAnsi"/>
          <w:color w:val="4A4A49"/>
          <w:sz w:val="20"/>
          <w:szCs w:val="20"/>
        </w:rPr>
      </w:pPr>
      <w:r w:rsidRPr="00932CB5">
        <w:rPr>
          <w:rFonts w:cstheme="minorHAnsi"/>
          <w:color w:val="4A4A49"/>
          <w:sz w:val="20"/>
          <w:szCs w:val="20"/>
        </w:rPr>
        <w:t>valg, enten det er hjemme, på skolen eller i arbeidslivet. (…) håndtere medgang og motgang, om å sette egne</w:t>
      </w:r>
    </w:p>
    <w:p w14:paraId="04D8327F" w14:textId="77777777" w:rsidR="00932CB5" w:rsidRPr="00932CB5" w:rsidRDefault="00932CB5" w:rsidP="00932CB5">
      <w:pPr>
        <w:autoSpaceDE w:val="0"/>
        <w:autoSpaceDN w:val="0"/>
        <w:adjustRightInd w:val="0"/>
        <w:spacing w:after="0" w:line="240" w:lineRule="auto"/>
        <w:rPr>
          <w:rFonts w:cstheme="minorHAnsi"/>
          <w:color w:val="4A4A49"/>
          <w:sz w:val="20"/>
          <w:szCs w:val="20"/>
        </w:rPr>
      </w:pPr>
      <w:r w:rsidRPr="00932CB5">
        <w:rPr>
          <w:rFonts w:cstheme="minorHAnsi"/>
          <w:color w:val="4A4A49"/>
          <w:sz w:val="20"/>
          <w:szCs w:val="20"/>
        </w:rPr>
        <w:t>grenser, respektere andres grenser og vise samarbeidsvilje (Vg1 teknologi- og industrifag)</w:t>
      </w:r>
    </w:p>
    <w:p w14:paraId="7515DBF2" w14:textId="77777777" w:rsidR="00932CB5" w:rsidRPr="00932CB5" w:rsidRDefault="00932CB5" w:rsidP="00932CB5">
      <w:pPr>
        <w:autoSpaceDE w:val="0"/>
        <w:autoSpaceDN w:val="0"/>
        <w:adjustRightInd w:val="0"/>
        <w:spacing w:after="0" w:line="240" w:lineRule="auto"/>
        <w:rPr>
          <w:rFonts w:cstheme="minorHAnsi"/>
          <w:color w:val="4A4A49"/>
          <w:sz w:val="20"/>
          <w:szCs w:val="20"/>
        </w:rPr>
      </w:pPr>
      <w:r w:rsidRPr="00932CB5">
        <w:rPr>
          <w:rFonts w:cstheme="minorHAnsi"/>
          <w:color w:val="4A4A49"/>
          <w:sz w:val="20"/>
          <w:szCs w:val="20"/>
        </w:rPr>
        <w:t>- mestre krav som stilles i arbeidslivet (Vg1 elektro og datateknologi).</w:t>
      </w:r>
    </w:p>
    <w:p w14:paraId="62A3BA63" w14:textId="77777777" w:rsidR="00753DFA" w:rsidRDefault="00753DFA" w:rsidP="00D65F1E">
      <w:pPr>
        <w:rPr>
          <w:i/>
        </w:rPr>
      </w:pPr>
    </w:p>
    <w:p w14:paraId="3E326253" w14:textId="006D2407" w:rsidR="00753DFA" w:rsidRPr="006722FE" w:rsidRDefault="00D65F1E" w:rsidP="00D65F1E">
      <w:pPr>
        <w:rPr>
          <w:i/>
        </w:rPr>
      </w:pPr>
      <w:r w:rsidRPr="006722FE">
        <w:rPr>
          <w:i/>
        </w:rPr>
        <w:t>Dette opplegget er sp</w:t>
      </w:r>
      <w:r w:rsidR="00DF181B">
        <w:rPr>
          <w:i/>
        </w:rPr>
        <w:t>esielt tiltenkt yrkesfag som Teknologi- og industrifag (TIF)</w:t>
      </w:r>
      <w:r w:rsidRPr="006722FE">
        <w:rPr>
          <w:i/>
        </w:rPr>
        <w:t xml:space="preserve">, Bygg- og anleggsteknikk og elektro, men kan fint brukes av andre yrkesfag også. </w:t>
      </w:r>
    </w:p>
    <w:p w14:paraId="2DF2D562" w14:textId="77777777" w:rsidR="00D65F1E" w:rsidRPr="006722FE" w:rsidRDefault="00753DFA" w:rsidP="00D65F1E">
      <w:pPr>
        <w:rPr>
          <w:rStyle w:val="Overskrift3Tegn"/>
          <w:sz w:val="22"/>
          <w:szCs w:val="22"/>
        </w:rPr>
      </w:pPr>
      <w:r>
        <w:rPr>
          <w:b/>
          <w:noProof/>
          <w:color w:val="39337B" w:themeColor="accent1"/>
          <w:sz w:val="26"/>
          <w:lang w:eastAsia="nb-NO"/>
        </w:rPr>
        <mc:AlternateContent>
          <mc:Choice Requires="wps">
            <w:drawing>
              <wp:anchor distT="0" distB="0" distL="114300" distR="114300" simplePos="0" relativeHeight="251662336" behindDoc="0" locked="0" layoutInCell="1" allowOverlap="1" wp14:anchorId="2861157D" wp14:editId="2F822757">
                <wp:simplePos x="0" y="0"/>
                <wp:positionH relativeFrom="margin">
                  <wp:align>left</wp:align>
                </wp:positionH>
                <wp:positionV relativeFrom="paragraph">
                  <wp:posOffset>60129</wp:posOffset>
                </wp:positionV>
                <wp:extent cx="5287108" cy="855784"/>
                <wp:effectExtent l="0" t="0" r="27940" b="20955"/>
                <wp:wrapNone/>
                <wp:docPr id="6" name="Tekstboks 6"/>
                <wp:cNvGraphicFramePr/>
                <a:graphic xmlns:a="http://schemas.openxmlformats.org/drawingml/2006/main">
                  <a:graphicData uri="http://schemas.microsoft.com/office/word/2010/wordprocessingShape">
                    <wps:wsp>
                      <wps:cNvSpPr txBox="1"/>
                      <wps:spPr>
                        <a:xfrm>
                          <a:off x="0" y="0"/>
                          <a:ext cx="5287108" cy="855784"/>
                        </a:xfrm>
                        <a:prstGeom prst="rect">
                          <a:avLst/>
                        </a:prstGeom>
                        <a:solidFill>
                          <a:schemeClr val="accent2"/>
                        </a:solidFill>
                        <a:ln w="6350">
                          <a:solidFill>
                            <a:prstClr val="black"/>
                          </a:solidFill>
                        </a:ln>
                      </wps:spPr>
                      <wps:txbx>
                        <w:txbxContent>
                          <w:p w14:paraId="1CDEAC3C" w14:textId="77777777" w:rsidR="00753DFA" w:rsidRPr="006722FE" w:rsidRDefault="00753DFA" w:rsidP="00753DFA">
                            <w:r>
                              <w:rPr>
                                <w:rStyle w:val="VIPoverskriftblTegn"/>
                              </w:rPr>
                              <w:t>T</w:t>
                            </w:r>
                            <w:r w:rsidRPr="00D65F1E">
                              <w:rPr>
                                <w:rStyle w:val="VIPoverskriftblTegn"/>
                              </w:rPr>
                              <w:t>il lærer:</w:t>
                            </w:r>
                            <w:r w:rsidRPr="006722FE">
                              <w:t xml:space="preserve"> Denne oppgaveveiledningen er skrevet til deg som er lærer med tanker og kommentarer underveis. Hvis du vil bruke den rett i klassen eller gruppa di, bruk PP-presentasjonen på våre nettsider, eller trekk ut spørsmålene fra oppgaven. </w:t>
                            </w:r>
                          </w:p>
                          <w:p w14:paraId="258230CC" w14:textId="77777777" w:rsidR="00753DFA" w:rsidRDefault="00753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boks 6" o:spid="_x0000_s1026" type="#_x0000_t202" style="position:absolute;margin-left:0;margin-top:4.75pt;width:416.3pt;height:67.4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" fillcolor="#79b1b3 [3205]" strokeweight=".5pt">
                <v:textbox>
                  <w:txbxContent>
                    <w:p w:rsidR="00753DFA" w:rsidRPr="006722FE" w:rsidRDefault="00753DFA" w:rsidP="00753DFA">
                      <w:r>
                        <w:rPr>
                          <w:rStyle w:val="VIPoverskriftblTegn"/>
                        </w:rPr>
                        <w:t>T</w:t>
                      </w:r>
                      <w:r w:rsidRPr="00D65F1E">
                        <w:rPr>
                          <w:rStyle w:val="VIPoverskriftblTegn"/>
                        </w:rPr>
                        <w:t>il lærer:</w:t>
                      </w:r>
                      <w:r w:rsidRPr="006722FE">
                        <w:t xml:space="preserve"> Denne oppgaveveiledningen er skrevet til deg som er lærer med tanker og kommentarer underveis. Hvis du vil bruke den rett i klassen eller gruppa di, bruk PP-presentasjonen på våre nettsider, eller trekk ut spørsmålene fra oppgaven. </w:t>
                      </w:r>
                    </w:p>
                    <w:p w:rsidR="00753DFA" w:rsidRDefault="00753DFA"/>
                  </w:txbxContent>
                </v:textbox>
                <w10:wrap anchorx="margin"/>
              </v:shape>
            </w:pict>
          </mc:Fallback>
        </mc:AlternateContent>
      </w:r>
    </w:p>
    <w:p w14:paraId="57F0D22A" w14:textId="77777777" w:rsidR="00D65F1E" w:rsidRDefault="00D65F1E" w:rsidP="00D65F1E">
      <w:pPr>
        <w:rPr>
          <w:sz w:val="24"/>
        </w:rPr>
      </w:pPr>
    </w:p>
    <w:p w14:paraId="4CBB6CA0" w14:textId="77777777" w:rsidR="00753DFA" w:rsidRDefault="00753DFA" w:rsidP="00D65F1E">
      <w:pPr>
        <w:rPr>
          <w:sz w:val="24"/>
        </w:rPr>
      </w:pPr>
    </w:p>
    <w:p w14:paraId="4D430805" w14:textId="77777777" w:rsidR="00753DFA" w:rsidRDefault="00753DFA" w:rsidP="00D65F1E">
      <w:pPr>
        <w:pStyle w:val="Overskrift1"/>
      </w:pPr>
    </w:p>
    <w:p w14:paraId="1F97961D" w14:textId="77777777" w:rsidR="00D65F1E" w:rsidRPr="00ED4B29" w:rsidRDefault="00D65F1E" w:rsidP="00D65F1E">
      <w:pPr>
        <w:pStyle w:val="Overskrift1"/>
        <w:rPr>
          <w:noProof/>
          <w:lang w:eastAsia="nb-NO"/>
        </w:rPr>
      </w:pPr>
      <w:r w:rsidRPr="00ED4B29">
        <w:t>Første økt</w:t>
      </w:r>
      <w:r>
        <w:t xml:space="preserve"> (2 timer)</w:t>
      </w:r>
      <w:r w:rsidRPr="00ED4B29">
        <w:t>: Å ha det vanskelig - kjærlighetssorg</w:t>
      </w:r>
    </w:p>
    <w:p w14:paraId="15669866" w14:textId="77777777" w:rsidR="00D65F1E" w:rsidRDefault="00753DFA" w:rsidP="00D65F1E">
      <w:pPr>
        <w:rPr>
          <w:sz w:val="24"/>
        </w:rPr>
      </w:pPr>
      <w:r>
        <w:rPr>
          <w:b/>
          <w:noProof/>
          <w:color w:val="39337B" w:themeColor="accent1"/>
          <w:sz w:val="26"/>
          <w:lang w:eastAsia="nb-NO"/>
        </w:rPr>
        <mc:AlternateContent>
          <mc:Choice Requires="wps">
            <w:drawing>
              <wp:anchor distT="0" distB="0" distL="114300" distR="114300" simplePos="0" relativeHeight="251664384" behindDoc="0" locked="0" layoutInCell="1" allowOverlap="1" wp14:anchorId="2F2C00A9" wp14:editId="462214E2">
                <wp:simplePos x="0" y="0"/>
                <wp:positionH relativeFrom="margin">
                  <wp:align>left</wp:align>
                </wp:positionH>
                <wp:positionV relativeFrom="paragraph">
                  <wp:posOffset>213409</wp:posOffset>
                </wp:positionV>
                <wp:extent cx="5287108" cy="855784"/>
                <wp:effectExtent l="0" t="0" r="27940" b="20955"/>
                <wp:wrapNone/>
                <wp:docPr id="7" name="Tekstboks 7"/>
                <wp:cNvGraphicFramePr/>
                <a:graphic xmlns:a="http://schemas.openxmlformats.org/drawingml/2006/main">
                  <a:graphicData uri="http://schemas.microsoft.com/office/word/2010/wordprocessingShape">
                    <wps:wsp>
                      <wps:cNvSpPr txBox="1"/>
                      <wps:spPr>
                        <a:xfrm>
                          <a:off x="0" y="0"/>
                          <a:ext cx="5287108" cy="855784"/>
                        </a:xfrm>
                        <a:prstGeom prst="rect">
                          <a:avLst/>
                        </a:prstGeom>
                        <a:solidFill>
                          <a:schemeClr val="accent2"/>
                        </a:solidFill>
                        <a:ln w="6350">
                          <a:solidFill>
                            <a:prstClr val="black"/>
                          </a:solidFill>
                        </a:ln>
                      </wps:spPr>
                      <wps:txbx>
                        <w:txbxContent>
                          <w:p w14:paraId="489E37B2" w14:textId="77777777" w:rsidR="00753DFA" w:rsidRPr="006722FE" w:rsidRDefault="00753DFA" w:rsidP="00753DFA">
                            <w:r w:rsidRPr="00D65F1E">
                              <w:rPr>
                                <w:rStyle w:val="VIPoverskriftblTegn"/>
                              </w:rPr>
                              <w:t>Til lærer:</w:t>
                            </w:r>
                            <w:r w:rsidRPr="006722FE">
                              <w:t xml:space="preserve"> Vi voksne har lett for å glemme hvor hardt kjærlighetssorg kan ramme. For noen er dette så tungt å bære at de får selvmordstanker. Dette viser statistikken at særlig er et problem hos gutter. Derfor er kjærlighetssorg et veldig aktuelt tema å snakke om med elevgrupper med mange gutter i. </w:t>
                            </w:r>
                          </w:p>
                          <w:p w14:paraId="78CB877F" w14:textId="77777777" w:rsidR="00753DFA" w:rsidRDefault="00753DFA" w:rsidP="00753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4DBEA9" id="Tekstboks 7" o:spid="_x0000_s1027" type="#_x0000_t202" style="position:absolute;margin-left:0;margin-top:16.8pt;width:416.3pt;height:67.4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" fillcolor="#79b1b3 [3205]" strokeweight=".5pt">
                <v:textbox>
                  <w:txbxContent>
                    <w:p w:rsidR="00753DFA" w:rsidRPr="006722FE" w:rsidRDefault="00753DFA" w:rsidP="00753DFA">
                      <w:r w:rsidRPr="00D65F1E">
                        <w:rPr>
                          <w:rStyle w:val="VIPoverskriftblTegn"/>
                        </w:rPr>
                        <w:t>Til lærer:</w:t>
                      </w:r>
                      <w:r w:rsidRPr="006722FE">
                        <w:t xml:space="preserve"> Vi voksne har lett for å glemme hvor hardt kjærlighetssorg kan ramme. For noen er dette så tungt å bære at de får selvmordstanker. Dette viser statistikken at særlig er et problem hos gutter. Derfor er kjærlighetssorg et veldig aktuelt tema å snakke om med elevgrupper med mange gutter i. </w:t>
                      </w:r>
                    </w:p>
                    <w:p w:rsidR="00753DFA" w:rsidRDefault="00753DFA" w:rsidP="00753DFA"/>
                  </w:txbxContent>
                </v:textbox>
                <w10:wrap anchorx="margin"/>
              </v:shape>
            </w:pict>
          </mc:Fallback>
        </mc:AlternateContent>
      </w:r>
    </w:p>
    <w:p w14:paraId="1BF14DEF" w14:textId="77777777" w:rsidR="00753DFA" w:rsidRDefault="00753DFA" w:rsidP="00D65F1E">
      <w:pPr>
        <w:rPr>
          <w:sz w:val="24"/>
        </w:rPr>
      </w:pPr>
    </w:p>
    <w:p w14:paraId="13478B3D" w14:textId="77777777" w:rsidR="00753DFA" w:rsidRDefault="00753DFA" w:rsidP="00D65F1E">
      <w:pPr>
        <w:rPr>
          <w:sz w:val="24"/>
        </w:rPr>
      </w:pPr>
    </w:p>
    <w:p w14:paraId="3AB56C97" w14:textId="77777777" w:rsidR="00753DFA" w:rsidRDefault="00753DFA" w:rsidP="00D65F1E">
      <w:pPr>
        <w:rPr>
          <w:sz w:val="24"/>
        </w:rPr>
      </w:pPr>
    </w:p>
    <w:p w14:paraId="5D13B6FE" w14:textId="77777777" w:rsidR="00D65F1E" w:rsidRDefault="00932CB5" w:rsidP="00D65F1E">
      <w:pPr>
        <w:rPr>
          <w:sz w:val="24"/>
        </w:rPr>
      </w:pPr>
      <w:r>
        <w:rPr>
          <w:noProof/>
          <w:lang w:eastAsia="nb-NO"/>
        </w:rPr>
        <w:drawing>
          <wp:anchor distT="0" distB="0" distL="114300" distR="114300" simplePos="0" relativeHeight="251668480" behindDoc="1" locked="0" layoutInCell="1" allowOverlap="1" wp14:anchorId="2487F280" wp14:editId="0E6EEE85">
            <wp:simplePos x="0" y="0"/>
            <wp:positionH relativeFrom="margin">
              <wp:posOffset>0</wp:posOffset>
            </wp:positionH>
            <wp:positionV relativeFrom="paragraph">
              <wp:posOffset>487680</wp:posOffset>
            </wp:positionV>
            <wp:extent cx="3528060" cy="1734185"/>
            <wp:effectExtent l="190500" t="190500" r="186690" b="189865"/>
            <wp:wrapTight wrapText="bothSides">
              <wp:wrapPolygon edited="0">
                <wp:start x="233" y="-2373"/>
                <wp:lineTo x="-1166" y="-1898"/>
                <wp:lineTo x="-1050" y="21118"/>
                <wp:lineTo x="117" y="23253"/>
                <wp:lineTo x="233" y="23728"/>
                <wp:lineTo x="21227" y="23728"/>
                <wp:lineTo x="21343" y="23253"/>
                <wp:lineTo x="22510" y="21118"/>
                <wp:lineTo x="22626" y="1898"/>
                <wp:lineTo x="21343" y="-1661"/>
                <wp:lineTo x="21227" y="-2373"/>
                <wp:lineTo x="233" y="-2373"/>
              </wp:wrapPolygon>
            </wp:wrapTight>
            <wp:docPr id="4" name="Bilde 4"/>
            <wp:cNvGraphicFramePr/>
            <a:graphic xmlns:a="http://schemas.openxmlformats.org/drawingml/2006/main">
              <a:graphicData uri="http://schemas.openxmlformats.org/drawingml/2006/picture">
                <pic:pic xmlns:pic="http://schemas.openxmlformats.org/drawingml/2006/picture">
                  <pic:nvPicPr>
                    <pic:cNvPr id="4" name="Bilde 3"/>
                    <pic:cNvPicPr/>
                  </pic:nvPicPr>
                  <pic:blipFill rotWithShape="1">
                    <a:blip r:embed="rId11" cstate="print">
                      <a:extLst>
                        <a:ext uri="{28A0092B-C50C-407E-A947-70E740481C1C}">
                          <a14:useLocalDpi xmlns:a14="http://schemas.microsoft.com/office/drawing/2010/main" val="0"/>
                        </a:ext>
                      </a:extLst>
                    </a:blip>
                    <a:srcRect l="388" r="555" b="8835"/>
                    <a:stretch/>
                  </pic:blipFill>
                  <pic:spPr bwMode="auto">
                    <a:xfrm>
                      <a:off x="0" y="0"/>
                      <a:ext cx="3528060" cy="17341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601BD1" w14:textId="77777777" w:rsidR="00D65F1E" w:rsidRDefault="00A826DB" w:rsidP="00D65F1E">
      <w:pPr>
        <w:rPr>
          <w:noProof/>
          <w:lang w:eastAsia="nb-NO"/>
        </w:rPr>
      </w:pPr>
      <w:r>
        <w:rPr>
          <w:noProof/>
          <w:sz w:val="24"/>
          <w:lang w:eastAsia="nb-NO"/>
        </w:rPr>
        <mc:AlternateContent>
          <mc:Choice Requires="wps">
            <w:drawing>
              <wp:anchor distT="0" distB="0" distL="114300" distR="114300" simplePos="0" relativeHeight="251660288" behindDoc="0" locked="0" layoutInCell="1" allowOverlap="1" wp14:anchorId="50C12BDF" wp14:editId="1DBCF5C3">
                <wp:simplePos x="0" y="0"/>
                <wp:positionH relativeFrom="column">
                  <wp:posOffset>4159885</wp:posOffset>
                </wp:positionH>
                <wp:positionV relativeFrom="paragraph">
                  <wp:posOffset>241935</wp:posOffset>
                </wp:positionV>
                <wp:extent cx="1953895" cy="1604010"/>
                <wp:effectExtent l="0" t="0" r="0" b="0"/>
                <wp:wrapNone/>
                <wp:docPr id="1" name="Tekstboks 1"/>
                <wp:cNvGraphicFramePr/>
                <a:graphic xmlns:a="http://schemas.openxmlformats.org/drawingml/2006/main">
                  <a:graphicData uri="http://schemas.microsoft.com/office/word/2010/wordprocessingShape">
                    <wps:wsp>
                      <wps:cNvSpPr txBox="1"/>
                      <wps:spPr>
                        <a:xfrm>
                          <a:off x="0" y="0"/>
                          <a:ext cx="1953895" cy="1604010"/>
                        </a:xfrm>
                        <a:prstGeom prst="rect">
                          <a:avLst/>
                        </a:prstGeom>
                        <a:noFill/>
                        <a:ln w="6350">
                          <a:noFill/>
                        </a:ln>
                      </wps:spPr>
                      <wps:txbx>
                        <w:txbxContent>
                          <w:p w14:paraId="06798F91" w14:textId="77777777" w:rsidR="00D65F1E" w:rsidRDefault="00D65F1E" w:rsidP="00D65F1E">
                            <w:r>
                              <w:rPr>
                                <w:noProof/>
                                <w:lang w:eastAsia="nb-NO"/>
                              </w:rPr>
                              <w:t xml:space="preserve">Link til klipp: </w:t>
                            </w:r>
                            <w:hyperlink r:id="rId12" w:history="1">
                              <w:r>
                                <w:rPr>
                                  <w:rStyle w:val="Hyperkobling"/>
                                  <w:noProof/>
                                  <w:lang w:eastAsia="nb-NO"/>
                                </w:rPr>
                                <w:t>GT snakker med sjefen», Sesong 1, episode 8: 10:40-14:28</w:t>
                              </w:r>
                            </w:hyperlink>
                          </w:p>
                          <w:p w14:paraId="00855B16" w14:textId="77777777" w:rsidR="00D65F1E" w:rsidRDefault="00D65F1E" w:rsidP="00D65F1E">
                            <w:pPr>
                              <w:rPr>
                                <w:noProof/>
                                <w:lang w:eastAsia="nb-NO"/>
                              </w:rPr>
                            </w:pPr>
                          </w:p>
                          <w:p w14:paraId="17041151" w14:textId="77777777" w:rsidR="00D65F1E" w:rsidRDefault="00D65F1E" w:rsidP="00D65F1E">
                            <w:pPr>
                              <w:rPr>
                                <w:noProof/>
                                <w:lang w:eastAsia="nb-NO"/>
                              </w:rPr>
                            </w:pPr>
                          </w:p>
                          <w:p w14:paraId="12191E5B" w14:textId="77777777" w:rsidR="00D65F1E" w:rsidRPr="002F179A" w:rsidRDefault="00D65F1E" w:rsidP="00D65F1E">
                            <w:pPr>
                              <w:pStyle w:val="Bildetekst"/>
                              <w:rPr>
                                <w:noProof/>
                              </w:rPr>
                            </w:pPr>
                            <w:r>
                              <w:rPr>
                                <w:noProof/>
                              </w:rPr>
                              <w:t>Foto: NRK</w:t>
                            </w:r>
                          </w:p>
                          <w:p w14:paraId="68AE4470" w14:textId="77777777" w:rsidR="00D65F1E" w:rsidRDefault="00D65F1E" w:rsidP="00D65F1E">
                            <w:pPr>
                              <w:rPr>
                                <w:noProof/>
                                <w:lang w:eastAsia="nb-NO"/>
                              </w:rPr>
                            </w:pPr>
                          </w:p>
                          <w:p w14:paraId="008467CD" w14:textId="77777777" w:rsidR="00D65F1E" w:rsidRDefault="00D65F1E" w:rsidP="00D65F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C0937" id="Tekstboks 1" o:spid="_x0000_s1028" type="#_x0000_t202" style="position:absolute;margin-left:327.55pt;margin-top:19.05pt;width:153.85pt;height:12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" filled="f" stroked="f" strokeweight=".5pt">
                <v:textbox>
                  <w:txbxContent>
                    <w:p w:rsidR="00D65F1E" w:rsidRDefault="00D65F1E" w:rsidP="00D65F1E">
                      <w:r>
                        <w:rPr>
                          <w:noProof/>
                          <w:lang w:eastAsia="nb-NO"/>
                        </w:rPr>
                        <w:t xml:space="preserve">Link til klipp: </w:t>
                      </w:r>
                      <w:hyperlink r:id="rId13" w:history="1">
                        <w:r>
                          <w:rPr>
                            <w:rStyle w:val="Hyperkobling"/>
                            <w:noProof/>
                            <w:lang w:eastAsia="nb-NO"/>
                          </w:rPr>
                          <w:t>GT snakker med sjefen», Sesong 1, episode 8: 10:40-14:28</w:t>
                        </w:r>
                      </w:hyperlink>
                    </w:p>
                    <w:p w:rsidR="00D65F1E" w:rsidRDefault="00D65F1E" w:rsidP="00D65F1E">
                      <w:pPr>
                        <w:rPr>
                          <w:noProof/>
                          <w:lang w:eastAsia="nb-NO"/>
                        </w:rPr>
                      </w:pPr>
                    </w:p>
                    <w:p w:rsidR="00D65F1E" w:rsidRDefault="00D65F1E" w:rsidP="00D65F1E">
                      <w:pPr>
                        <w:rPr>
                          <w:noProof/>
                          <w:lang w:eastAsia="nb-NO"/>
                        </w:rPr>
                      </w:pPr>
                    </w:p>
                    <w:p w:rsidR="00D65F1E" w:rsidRPr="002F179A" w:rsidRDefault="00D65F1E" w:rsidP="00D65F1E">
                      <w:pPr>
                        <w:pStyle w:val="Bildetekst"/>
                        <w:rPr>
                          <w:noProof/>
                        </w:rPr>
                      </w:pPr>
                      <w:r>
                        <w:rPr>
                          <w:noProof/>
                        </w:rPr>
                        <w:t>Foto: NRK</w:t>
                      </w:r>
                    </w:p>
                    <w:p w:rsidR="00D65F1E" w:rsidRDefault="00D65F1E" w:rsidP="00D65F1E">
                      <w:pPr>
                        <w:rPr>
                          <w:noProof/>
                          <w:lang w:eastAsia="nb-NO"/>
                        </w:rPr>
                      </w:pPr>
                    </w:p>
                    <w:p w:rsidR="00D65F1E" w:rsidRDefault="00D65F1E" w:rsidP="00D65F1E"/>
                  </w:txbxContent>
                </v:textbox>
              </v:shape>
            </w:pict>
          </mc:Fallback>
        </mc:AlternateContent>
      </w:r>
    </w:p>
    <w:p w14:paraId="7A181031" w14:textId="77777777" w:rsidR="00D65F1E" w:rsidRDefault="00D65F1E" w:rsidP="00D65F1E">
      <w:pPr>
        <w:rPr>
          <w:noProof/>
          <w:lang w:eastAsia="nb-NO"/>
        </w:rPr>
      </w:pPr>
    </w:p>
    <w:p w14:paraId="08321DE4" w14:textId="77777777" w:rsidR="00D65F1E" w:rsidRDefault="00D65F1E" w:rsidP="00D65F1E">
      <w:pPr>
        <w:rPr>
          <w:noProof/>
          <w:lang w:eastAsia="nb-NO"/>
        </w:rPr>
      </w:pPr>
    </w:p>
    <w:p w14:paraId="05B1717F" w14:textId="77777777" w:rsidR="00D65F1E" w:rsidRDefault="00D65F1E" w:rsidP="00D65F1E">
      <w:pPr>
        <w:rPr>
          <w:noProof/>
          <w:lang w:eastAsia="nb-NO"/>
        </w:rPr>
      </w:pPr>
    </w:p>
    <w:p w14:paraId="035BDB6C" w14:textId="77777777" w:rsidR="00D65F1E" w:rsidRDefault="00D65F1E" w:rsidP="00D65F1E">
      <w:pPr>
        <w:rPr>
          <w:noProof/>
          <w:lang w:eastAsia="nb-NO"/>
        </w:rPr>
      </w:pPr>
    </w:p>
    <w:p w14:paraId="75FD803E" w14:textId="77777777" w:rsidR="00D65F1E" w:rsidRDefault="00D65F1E" w:rsidP="00D65F1E">
      <w:pPr>
        <w:rPr>
          <w:noProof/>
          <w:lang w:eastAsia="nb-NO"/>
        </w:rPr>
      </w:pPr>
    </w:p>
    <w:p w14:paraId="192DCBB4" w14:textId="77777777" w:rsidR="00D65F1E" w:rsidRDefault="00D65F1E" w:rsidP="00D65F1E">
      <w:pPr>
        <w:rPr>
          <w:noProof/>
          <w:lang w:eastAsia="nb-NO"/>
        </w:rPr>
      </w:pPr>
    </w:p>
    <w:p w14:paraId="0CEC7190" w14:textId="77777777" w:rsidR="00D65F1E" w:rsidRDefault="00D65F1E" w:rsidP="00D65F1E">
      <w:pPr>
        <w:rPr>
          <w:noProof/>
          <w:lang w:eastAsia="nb-NO"/>
        </w:rPr>
      </w:pPr>
    </w:p>
    <w:p w14:paraId="65CD6B7D" w14:textId="77777777" w:rsidR="00D65F1E" w:rsidRDefault="00D65F1E" w:rsidP="00D65F1E">
      <w:pPr>
        <w:pStyle w:val="VIPoverskriftbl"/>
      </w:pPr>
      <w:r>
        <w:lastRenderedPageBreak/>
        <w:t>Å snakke om det</w:t>
      </w:r>
    </w:p>
    <w:p w14:paraId="14A193DF" w14:textId="77777777" w:rsidR="00D65F1E" w:rsidRPr="006722FE" w:rsidRDefault="00D65F1E" w:rsidP="00D65F1E">
      <w:pPr>
        <w:pStyle w:val="Listeavsnitt"/>
        <w:numPr>
          <w:ilvl w:val="0"/>
          <w:numId w:val="1"/>
        </w:numPr>
      </w:pPr>
      <w:r w:rsidRPr="006722FE">
        <w:t>Klassen ser utdraget fra NRK-serien Rådebank, sesong 1 episode 8 (10.40-14.28).</w:t>
      </w:r>
    </w:p>
    <w:p w14:paraId="15B29659" w14:textId="77777777" w:rsidR="00D65F1E" w:rsidRPr="006722FE" w:rsidRDefault="00D65F1E" w:rsidP="00D65F1E">
      <w:pPr>
        <w:pStyle w:val="Listeavsnitt"/>
        <w:numPr>
          <w:ilvl w:val="0"/>
          <w:numId w:val="1"/>
        </w:numPr>
        <w:spacing w:before="200" w:after="0" w:line="216" w:lineRule="auto"/>
        <w:rPr>
          <w:rFonts w:eastAsiaTheme="minorEastAsia" w:hAnsi="Calibri"/>
          <w:color w:val="262626" w:themeColor="text1"/>
          <w:kern w:val="24"/>
          <w:lang w:eastAsia="nb-NO"/>
        </w:rPr>
      </w:pPr>
      <w:r w:rsidRPr="006722FE">
        <w:rPr>
          <w:rFonts w:eastAsiaTheme="minorEastAsia" w:hAnsi="Calibri"/>
          <w:color w:val="262626" w:themeColor="text1"/>
          <w:kern w:val="24"/>
          <w:lang w:eastAsia="nb-NO"/>
        </w:rPr>
        <w:t>Klassen setter seg deretter sammen i par, gjerne makkerpar, og diskuterer følgende spørsmål:</w:t>
      </w:r>
    </w:p>
    <w:p w14:paraId="7F3EA0FB" w14:textId="77777777" w:rsidR="00D65F1E" w:rsidRPr="006722FE" w:rsidRDefault="00D65F1E" w:rsidP="00D65F1E">
      <w:pPr>
        <w:spacing w:before="200" w:after="0" w:line="216" w:lineRule="auto"/>
        <w:rPr>
          <w:rFonts w:ascii="Times New Roman" w:eastAsia="Times New Roman" w:hAnsi="Times New Roman" w:cs="Times New Roman"/>
          <w:lang w:eastAsia="nb-NO"/>
        </w:rPr>
      </w:pPr>
    </w:p>
    <w:p w14:paraId="20B2B66B" w14:textId="77777777" w:rsidR="00D65F1E" w:rsidRPr="006722FE" w:rsidRDefault="00D65F1E" w:rsidP="00D65F1E">
      <w:pPr>
        <w:numPr>
          <w:ilvl w:val="0"/>
          <w:numId w:val="3"/>
        </w:numPr>
        <w:spacing w:after="0" w:line="216" w:lineRule="auto"/>
        <w:contextualSpacing/>
        <w:rPr>
          <w:rFonts w:ascii="Times New Roman" w:eastAsia="Times New Roman" w:hAnsi="Times New Roman" w:cs="Times New Roman"/>
          <w:lang w:eastAsia="nb-NO"/>
        </w:rPr>
      </w:pPr>
      <w:r w:rsidRPr="006722FE">
        <w:rPr>
          <w:rFonts w:eastAsiaTheme="minorEastAsia" w:hAnsi="Calibri"/>
          <w:color w:val="262626" w:themeColor="text1"/>
          <w:kern w:val="24"/>
          <w:lang w:eastAsia="nb-NO"/>
        </w:rPr>
        <w:t xml:space="preserve">Hvorfor ber sjefen til Glenn Tore (GT) om en prat? Hva er det sjefen vil snakke med ham om? </w:t>
      </w:r>
    </w:p>
    <w:p w14:paraId="030CFCD1" w14:textId="77777777" w:rsidR="00D65F1E" w:rsidRPr="006722FE" w:rsidRDefault="00D65F1E" w:rsidP="00D65F1E">
      <w:pPr>
        <w:numPr>
          <w:ilvl w:val="0"/>
          <w:numId w:val="3"/>
        </w:numPr>
        <w:spacing w:after="0" w:line="216" w:lineRule="auto"/>
        <w:contextualSpacing/>
        <w:rPr>
          <w:rFonts w:ascii="Times New Roman" w:eastAsia="Times New Roman" w:hAnsi="Times New Roman" w:cs="Times New Roman"/>
          <w:lang w:eastAsia="nb-NO"/>
        </w:rPr>
      </w:pPr>
      <w:r w:rsidRPr="006722FE">
        <w:rPr>
          <w:rFonts w:eastAsiaTheme="minorEastAsia" w:hAnsi="Calibri"/>
          <w:color w:val="262626" w:themeColor="text1"/>
          <w:kern w:val="24"/>
          <w:lang w:eastAsia="nb-NO"/>
        </w:rPr>
        <w:t xml:space="preserve">Hva gjør at praten ser ut til å få GT til å føle seg bedre? </w:t>
      </w:r>
    </w:p>
    <w:p w14:paraId="244B9E84" w14:textId="77777777" w:rsidR="00D65F1E" w:rsidRPr="006722FE" w:rsidRDefault="00D65F1E" w:rsidP="00D65F1E">
      <w:pPr>
        <w:numPr>
          <w:ilvl w:val="0"/>
          <w:numId w:val="3"/>
        </w:numPr>
        <w:spacing w:after="0" w:line="216" w:lineRule="auto"/>
        <w:contextualSpacing/>
        <w:rPr>
          <w:rFonts w:ascii="Times New Roman" w:eastAsia="Times New Roman" w:hAnsi="Times New Roman" w:cs="Times New Roman"/>
          <w:lang w:eastAsia="nb-NO"/>
        </w:rPr>
      </w:pPr>
      <w:r w:rsidRPr="006722FE">
        <w:rPr>
          <w:rFonts w:eastAsiaTheme="minorEastAsia" w:hAnsi="Calibri"/>
          <w:color w:val="262626" w:themeColor="text1"/>
          <w:kern w:val="24"/>
          <w:lang w:eastAsia="nb-NO"/>
        </w:rPr>
        <w:t>Det virker ikke som GT synes det er lett å sette ord på hvordan han har det. Hvorfor kan det være vanskelig å snakke med andre når man har det tøft?</w:t>
      </w:r>
    </w:p>
    <w:p w14:paraId="040CF777" w14:textId="77777777" w:rsidR="00D65F1E" w:rsidRPr="006722FE" w:rsidRDefault="00D65F1E" w:rsidP="00D65F1E">
      <w:pPr>
        <w:numPr>
          <w:ilvl w:val="0"/>
          <w:numId w:val="3"/>
        </w:numPr>
        <w:spacing w:after="0" w:line="216" w:lineRule="auto"/>
        <w:contextualSpacing/>
        <w:rPr>
          <w:rFonts w:ascii="Times New Roman" w:eastAsia="Times New Roman" w:hAnsi="Times New Roman" w:cs="Times New Roman"/>
          <w:lang w:eastAsia="nb-NO"/>
        </w:rPr>
      </w:pPr>
      <w:r w:rsidRPr="006722FE">
        <w:rPr>
          <w:rFonts w:eastAsiaTheme="minorEastAsia" w:hAnsi="Calibri"/>
          <w:color w:val="262626" w:themeColor="text1"/>
          <w:kern w:val="24"/>
          <w:lang w:eastAsia="nb-NO"/>
        </w:rPr>
        <w:t>Noen sier at «det går bare over», at man ikke trenger å snakke om alt. Hva tenker du om det? Hvorfor kan det være nyttig å snakke med andre når man har det vanskelig?</w:t>
      </w:r>
    </w:p>
    <w:p w14:paraId="007E3B9E" w14:textId="77777777" w:rsidR="00D65F1E" w:rsidRPr="006722FE" w:rsidRDefault="00D65F1E" w:rsidP="00D65F1E">
      <w:pPr>
        <w:spacing w:after="0" w:line="216" w:lineRule="auto"/>
        <w:contextualSpacing/>
        <w:rPr>
          <w:rFonts w:eastAsiaTheme="minorEastAsia" w:hAnsi="Calibri"/>
          <w:color w:val="262626" w:themeColor="text1"/>
          <w:kern w:val="24"/>
          <w:lang w:eastAsia="nb-NO"/>
        </w:rPr>
      </w:pPr>
    </w:p>
    <w:p w14:paraId="05C1D666" w14:textId="77777777" w:rsidR="00D65F1E" w:rsidRPr="006722FE" w:rsidRDefault="00D65F1E" w:rsidP="00D65F1E">
      <w:pPr>
        <w:spacing w:after="0" w:line="216" w:lineRule="auto"/>
        <w:contextualSpacing/>
        <w:rPr>
          <w:rFonts w:ascii="Times New Roman" w:eastAsia="Times New Roman" w:hAnsi="Times New Roman" w:cs="Times New Roman"/>
          <w:lang w:eastAsia="nb-NO"/>
        </w:rPr>
      </w:pPr>
      <w:r w:rsidRPr="006722FE">
        <w:rPr>
          <w:rFonts w:eastAsiaTheme="minorEastAsia" w:hAnsi="Calibri"/>
          <w:color w:val="262626" w:themeColor="text1"/>
          <w:kern w:val="24"/>
          <w:lang w:eastAsia="nb-NO"/>
        </w:rPr>
        <w:t>Lærer oppsummerer i felleskap.</w:t>
      </w:r>
    </w:p>
    <w:p w14:paraId="784AAACB" w14:textId="77777777" w:rsidR="00D65F1E" w:rsidRDefault="00D65F1E" w:rsidP="00D65F1E">
      <w:pPr>
        <w:spacing w:after="0" w:line="216" w:lineRule="auto"/>
        <w:contextualSpacing/>
        <w:rPr>
          <w:rFonts w:eastAsiaTheme="minorEastAsia" w:hAnsi="Calibri"/>
          <w:color w:val="262626" w:themeColor="text1"/>
          <w:kern w:val="24"/>
          <w:sz w:val="24"/>
          <w:szCs w:val="24"/>
          <w:lang w:eastAsia="nb-NO"/>
        </w:rPr>
      </w:pPr>
    </w:p>
    <w:p w14:paraId="63872BBB" w14:textId="77777777" w:rsidR="00D65F1E" w:rsidRDefault="00D65F1E" w:rsidP="00D65F1E">
      <w:pPr>
        <w:pStyle w:val="Overskrift2"/>
      </w:pPr>
    </w:p>
    <w:p w14:paraId="53A59ACB" w14:textId="77777777" w:rsidR="00D65F1E" w:rsidRPr="00D65F1E" w:rsidRDefault="00D65F1E" w:rsidP="00D65F1E">
      <w:pPr>
        <w:pStyle w:val="VIPoverskriftbl"/>
      </w:pPr>
      <w:r w:rsidRPr="00D65F1E">
        <w:t>Hva er kjærlighetssorg?</w:t>
      </w:r>
    </w:p>
    <w:p w14:paraId="1330533D" w14:textId="77777777" w:rsidR="00D65F1E" w:rsidRPr="006722FE" w:rsidRDefault="00D65F1E" w:rsidP="00D65F1E">
      <w:r w:rsidRPr="006722FE">
        <w:t>Lærer leser kapitlet om kjærlighetssorg på s. 17-18 (en liten side) i elevheftet høyt sammen med elevene. Lærer oppsummerer med noen punkter muntlig og evt</w:t>
      </w:r>
      <w:r w:rsidR="00932CB5">
        <w:t>.</w:t>
      </w:r>
      <w:r w:rsidRPr="006722FE">
        <w:t xml:space="preserve"> skriftlig hvis det passer. Lærer stiller et par spørsmål ut i klassen underveis.</w:t>
      </w:r>
    </w:p>
    <w:p w14:paraId="3FF5F771" w14:textId="77777777" w:rsidR="00D65F1E" w:rsidRPr="006722FE" w:rsidRDefault="00D65F1E" w:rsidP="00D65F1E">
      <w:pPr>
        <w:pStyle w:val="Listeavsnitt"/>
        <w:numPr>
          <w:ilvl w:val="0"/>
          <w:numId w:val="2"/>
        </w:numPr>
      </w:pPr>
      <w:r w:rsidRPr="006722FE">
        <w:t xml:space="preserve">Kjærlighetssorg er et eksempel på det man kaller en stressende livshendelse. Altså at noe vanskelig skjer i livet vårt som gjør at vi får det vondt over tid og strever med å fungerer i hverdagen. </w:t>
      </w:r>
    </w:p>
    <w:p w14:paraId="5A22914D" w14:textId="77777777" w:rsidR="00D65F1E" w:rsidRPr="006722FE" w:rsidRDefault="00D65F1E" w:rsidP="00D65F1E">
      <w:pPr>
        <w:pStyle w:val="Listeavsnitt"/>
        <w:numPr>
          <w:ilvl w:val="0"/>
          <w:numId w:val="2"/>
        </w:numPr>
      </w:pPr>
      <w:r w:rsidRPr="006722FE">
        <w:t>Kjærlighetssorg er veldig vanlig. De fleste vil oppleve det. Likevel snakker vi ikke så mye om det med hverandre. Hvorfor ikke?</w:t>
      </w:r>
    </w:p>
    <w:p w14:paraId="7B2D1C59" w14:textId="77777777" w:rsidR="00D65F1E" w:rsidRPr="006722FE" w:rsidRDefault="00D65F1E" w:rsidP="00D65F1E">
      <w:pPr>
        <w:pStyle w:val="Listeavsnitt"/>
        <w:numPr>
          <w:ilvl w:val="0"/>
          <w:numId w:val="2"/>
        </w:numPr>
      </w:pPr>
      <w:r w:rsidRPr="006722FE">
        <w:t xml:space="preserve">Kjærlighetssorg oppstår ikke bare når vi blir dumpa, men kan også komme om vi selv har gjort det slutt eller blir avvist av noen vi er veldig forelska i. </w:t>
      </w:r>
    </w:p>
    <w:p w14:paraId="0CA57952" w14:textId="77777777" w:rsidR="00D65F1E" w:rsidRPr="006722FE" w:rsidRDefault="00D65F1E" w:rsidP="00D65F1E">
      <w:pPr>
        <w:pStyle w:val="Listeavsnitt"/>
        <w:numPr>
          <w:ilvl w:val="0"/>
          <w:numId w:val="2"/>
        </w:numPr>
      </w:pPr>
      <w:r w:rsidRPr="006722FE">
        <w:t xml:space="preserve">Som med annen sorg, og andre stressende livshendelser kjenner vi det i kroppen, og det går utover hverdagen. Hva kan skje med oss? Elevene kommer med noen svar og lærer oppsummerer til slutt: Vi kan blir trøtte, slitne, få dårlig matlyst, sove dårlig, ha problemer med konsentrasjonen og ha vondt i kroppen. </w:t>
      </w:r>
    </w:p>
    <w:p w14:paraId="432C0359" w14:textId="77777777" w:rsidR="00D65F1E" w:rsidRDefault="00D65F1E" w:rsidP="00D65F1E">
      <w:pPr>
        <w:pStyle w:val="Listeavsnitt"/>
        <w:numPr>
          <w:ilvl w:val="0"/>
          <w:numId w:val="2"/>
        </w:numPr>
      </w:pPr>
      <w:r w:rsidRPr="006722FE">
        <w:t>Kjærlighetssorg går over!</w:t>
      </w:r>
    </w:p>
    <w:p w14:paraId="0A894EE4" w14:textId="77777777" w:rsidR="00753DFA" w:rsidRPr="006722FE" w:rsidRDefault="00753DFA" w:rsidP="00753DFA">
      <w:pPr>
        <w:pStyle w:val="Listeavsnitt"/>
      </w:pPr>
    </w:p>
    <w:p w14:paraId="50A44756" w14:textId="77777777" w:rsidR="00D65F1E" w:rsidRPr="006722FE" w:rsidRDefault="00753DFA" w:rsidP="00D65F1E">
      <w:pPr>
        <w:pStyle w:val="Listeavsnitt"/>
      </w:pPr>
      <w:r>
        <w:rPr>
          <w:b/>
          <w:noProof/>
          <w:color w:val="39337B" w:themeColor="accent1"/>
          <w:sz w:val="26"/>
          <w:lang w:eastAsia="nb-NO"/>
        </w:rPr>
        <mc:AlternateContent>
          <mc:Choice Requires="wps">
            <w:drawing>
              <wp:anchor distT="0" distB="0" distL="114300" distR="114300" simplePos="0" relativeHeight="251666432" behindDoc="0" locked="0" layoutInCell="1" allowOverlap="1" wp14:anchorId="752CF4F5" wp14:editId="58BE40E8">
                <wp:simplePos x="0" y="0"/>
                <wp:positionH relativeFrom="margin">
                  <wp:align>left</wp:align>
                </wp:positionH>
                <wp:positionV relativeFrom="paragraph">
                  <wp:posOffset>161534</wp:posOffset>
                </wp:positionV>
                <wp:extent cx="5287108" cy="1219200"/>
                <wp:effectExtent l="0" t="0" r="27940" b="19050"/>
                <wp:wrapNone/>
                <wp:docPr id="8" name="Tekstboks 8"/>
                <wp:cNvGraphicFramePr/>
                <a:graphic xmlns:a="http://schemas.openxmlformats.org/drawingml/2006/main">
                  <a:graphicData uri="http://schemas.microsoft.com/office/word/2010/wordprocessingShape">
                    <wps:wsp>
                      <wps:cNvSpPr txBox="1"/>
                      <wps:spPr>
                        <a:xfrm>
                          <a:off x="0" y="0"/>
                          <a:ext cx="5287108" cy="1219200"/>
                        </a:xfrm>
                        <a:prstGeom prst="rect">
                          <a:avLst/>
                        </a:prstGeom>
                        <a:solidFill>
                          <a:schemeClr val="accent2"/>
                        </a:solidFill>
                        <a:ln w="6350">
                          <a:solidFill>
                            <a:prstClr val="black"/>
                          </a:solidFill>
                        </a:ln>
                      </wps:spPr>
                      <wps:txbx>
                        <w:txbxContent>
                          <w:p w14:paraId="6DBC0FBB" w14:textId="77777777" w:rsidR="00753DFA" w:rsidRPr="006722FE" w:rsidRDefault="00753DFA" w:rsidP="00753DFA">
                            <w:r w:rsidRPr="00D65F1E">
                              <w:rPr>
                                <w:rStyle w:val="VIPoverskriftblTegn"/>
                              </w:rPr>
                              <w:t>Til lærer:</w:t>
                            </w:r>
                            <w:r w:rsidRPr="006722FE">
                              <w:t xml:space="preserve"> Er du komfortabel med å dele en historie fra da du eller du noen du kjenner var ung og hadde kjærlighetssorg, slik som sjefen til Glenn Tore gjør? Det bidrar til å ufarliggjøre kjærlighetssorg og vise elevene at det faktisk går over. Hvis det er et godt og trygt miljø i din klasse og du kjenner dem godt, så kan du også spørre elevene om noen har hatt kjærlighetssorg før, og om de pratet med noen om det. Hvorfor gjorde de det eventuelt ikke, og hjalp det hvis de gjorde det?</w:t>
                            </w:r>
                          </w:p>
                          <w:p w14:paraId="62B471A4" w14:textId="77777777" w:rsidR="00753DFA" w:rsidRDefault="00753DFA" w:rsidP="00753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A5080" id="Tekstboks 8" o:spid="_x0000_s1029" type="#_x0000_t202" style="position:absolute;left:0;text-align:left;margin-left:0;margin-top:12.7pt;width:416.3pt;height:96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" fillcolor="#79b1b3 [3205]" strokeweight=".5pt">
                <v:textbox>
                  <w:txbxContent>
                    <w:p w:rsidR="00753DFA" w:rsidRPr="006722FE" w:rsidRDefault="00753DFA" w:rsidP="00753DFA">
                      <w:r w:rsidRPr="00D65F1E">
                        <w:rPr>
                          <w:rStyle w:val="VIPoverskriftblTegn"/>
                        </w:rPr>
                        <w:t>Til lærer:</w:t>
                      </w:r>
                      <w:r w:rsidRPr="006722FE">
                        <w:t xml:space="preserve"> Er du komfortabel med å dele en historie fra da du eller du noen du kjenner var ung og hadde kjærlighetssorg, slik som sjefen til Glenn Tore gjør? Det bidrar til å ufarliggjøre kjærlighetssorg og vise elevene at det faktisk går over. Hvis det er et godt og trygt miljø i din klasse og du kjenner dem godt, så kan du også spørre elevene om noen har hatt kjærlighetssorg før, og om de pratet med noen om det. Hvorfor gjorde de det eventuelt ikke, og hjalp det hvis de gjorde det?</w:t>
                      </w:r>
                    </w:p>
                    <w:p w:rsidR="00753DFA" w:rsidRDefault="00753DFA" w:rsidP="00753DFA"/>
                  </w:txbxContent>
                </v:textbox>
                <w10:wrap anchorx="margin"/>
              </v:shape>
            </w:pict>
          </mc:Fallback>
        </mc:AlternateContent>
      </w:r>
    </w:p>
    <w:p w14:paraId="49518529" w14:textId="77777777" w:rsidR="00753DFA" w:rsidRDefault="00753DFA" w:rsidP="00D65F1E">
      <w:pPr>
        <w:rPr>
          <w:rStyle w:val="VIPoverskriftblTegn"/>
        </w:rPr>
      </w:pPr>
    </w:p>
    <w:p w14:paraId="576E4458" w14:textId="77777777" w:rsidR="00753DFA" w:rsidRDefault="00753DFA" w:rsidP="00D65F1E">
      <w:pPr>
        <w:rPr>
          <w:rStyle w:val="VIPoverskriftblTegn"/>
        </w:rPr>
      </w:pPr>
    </w:p>
    <w:p w14:paraId="3C40C4A0" w14:textId="77777777" w:rsidR="00753DFA" w:rsidRDefault="00753DFA" w:rsidP="00D65F1E">
      <w:pPr>
        <w:rPr>
          <w:rStyle w:val="VIPoverskriftblTegn"/>
        </w:rPr>
      </w:pPr>
    </w:p>
    <w:p w14:paraId="1BC4141B" w14:textId="77777777" w:rsidR="00D65F1E" w:rsidRDefault="00D65F1E" w:rsidP="00D65F1E">
      <w:pPr>
        <w:spacing w:after="0" w:line="216" w:lineRule="auto"/>
        <w:contextualSpacing/>
        <w:rPr>
          <w:rFonts w:ascii="Times New Roman" w:eastAsia="Times New Roman" w:hAnsi="Times New Roman" w:cs="Times New Roman"/>
          <w:sz w:val="24"/>
          <w:szCs w:val="24"/>
          <w:lang w:eastAsia="nb-NO"/>
        </w:rPr>
      </w:pPr>
    </w:p>
    <w:p w14:paraId="4C440B73" w14:textId="77777777" w:rsidR="00753DFA" w:rsidRDefault="00753DFA" w:rsidP="00D65F1E">
      <w:pPr>
        <w:pStyle w:val="VIPoverskriftbl"/>
      </w:pPr>
    </w:p>
    <w:p w14:paraId="69782B18" w14:textId="77777777" w:rsidR="00D65F1E" w:rsidRDefault="00753DFA" w:rsidP="00D65F1E">
      <w:pPr>
        <w:pStyle w:val="VIPoverskriftbl"/>
      </w:pPr>
      <w:r>
        <w:t xml:space="preserve">Reflekterende pauserom: </w:t>
      </w:r>
      <w:r w:rsidR="00D65F1E">
        <w:t>Hva kan man gjøre</w:t>
      </w:r>
      <w:r>
        <w:t>?</w:t>
      </w:r>
    </w:p>
    <w:p w14:paraId="421A1C46" w14:textId="77777777" w:rsidR="00D65F1E" w:rsidRPr="006722FE" w:rsidRDefault="00D65F1E" w:rsidP="00D65F1E">
      <w:r w:rsidRPr="006722FE">
        <w:t xml:space="preserve">Elevene går sammen i grupper på 3-4 stykker, for eksempel makkergruppa si. </w:t>
      </w:r>
      <w:r>
        <w:t>Lærer s</w:t>
      </w:r>
      <w:r w:rsidRPr="006722FE">
        <w:t>ett</w:t>
      </w:r>
      <w:r>
        <w:t>er</w:t>
      </w:r>
      <w:r w:rsidRPr="006722FE">
        <w:t xml:space="preserve"> sammen pulter til fire bord på pauserommet. Ta kaffe/te/saft og kjeks/frukt på hvert bord, i tillegg til en </w:t>
      </w:r>
      <w:r w:rsidRPr="006722FE">
        <w:lastRenderedPageBreak/>
        <w:t xml:space="preserve">plakat hvor spørsmålene nedenfor er skrevet på. Ett spørsmål til hver plakat. Gruppene skal sitte 10 minutter ved hvert bord og reflektere rundt spørsmålet samt skrive ned noen svar på plakaten. Lærer går rundt og setter i gang refleksjonen med eksempler. Etter 10 minutter bytter alle bord. Gruppene leser først svaret fra gruppa som har vært på bordet før dem og reflekterer så videre på dette med flere og/eller utdypede svar. </w:t>
      </w:r>
    </w:p>
    <w:p w14:paraId="7EBB7A20" w14:textId="77777777" w:rsidR="00D65F1E" w:rsidRDefault="00D65F1E" w:rsidP="00D65F1E">
      <w:pPr>
        <w:rPr>
          <w:szCs w:val="20"/>
        </w:rPr>
      </w:pPr>
    </w:p>
    <w:p w14:paraId="79490F83" w14:textId="77777777" w:rsidR="00D65F1E" w:rsidRPr="00D65F1E" w:rsidRDefault="00D65F1E" w:rsidP="00753DFA">
      <w:pPr>
        <w:pStyle w:val="Overskrift2"/>
      </w:pPr>
      <w:r>
        <w:t xml:space="preserve">På plakatene skal det stå: </w:t>
      </w:r>
    </w:p>
    <w:p w14:paraId="02E51865" w14:textId="77777777" w:rsidR="00D65F1E" w:rsidRPr="0063549A" w:rsidRDefault="00D65F1E" w:rsidP="00D65F1E">
      <w:pPr>
        <w:spacing w:after="0" w:line="216" w:lineRule="auto"/>
        <w:rPr>
          <w:rFonts w:eastAsiaTheme="minorEastAsia" w:hAnsi="Calibri"/>
          <w:color w:val="262626" w:themeColor="text1"/>
          <w:kern w:val="24"/>
          <w:sz w:val="24"/>
          <w:szCs w:val="24"/>
          <w:lang w:eastAsia="nb-NO"/>
        </w:rPr>
      </w:pPr>
      <w:r w:rsidRPr="006722FE">
        <w:rPr>
          <w:rFonts w:eastAsiaTheme="minorEastAsia" w:hAnsi="Calibri"/>
          <w:b/>
          <w:color w:val="262626" w:themeColor="text1"/>
          <w:kern w:val="24"/>
          <w:sz w:val="24"/>
          <w:szCs w:val="24"/>
          <w:lang w:eastAsia="nb-NO"/>
        </w:rPr>
        <w:t>Plakat 1:</w:t>
      </w:r>
      <w:r w:rsidRPr="0063549A">
        <w:rPr>
          <w:rFonts w:eastAsiaTheme="minorEastAsia" w:hAnsi="Calibri"/>
          <w:color w:val="262626" w:themeColor="text1"/>
          <w:kern w:val="24"/>
          <w:sz w:val="24"/>
          <w:szCs w:val="24"/>
          <w:lang w:eastAsia="nb-NO"/>
        </w:rPr>
        <w:t xml:space="preserve"> Hva kan man gjøre når vanskelige følelser blir så sterke at de påvirker hvordan man fungerer i hverdagen?</w:t>
      </w:r>
    </w:p>
    <w:p w14:paraId="29E57B49" w14:textId="77777777" w:rsidR="00D65F1E" w:rsidRPr="006722FE" w:rsidRDefault="00D65F1E" w:rsidP="00D65F1E">
      <w:pPr>
        <w:spacing w:after="0" w:line="216" w:lineRule="auto"/>
        <w:rPr>
          <w:rFonts w:eastAsiaTheme="minorEastAsia" w:hAnsi="Calibri"/>
          <w:color w:val="262626" w:themeColor="text1"/>
          <w:kern w:val="24"/>
          <w:sz w:val="24"/>
          <w:szCs w:val="24"/>
          <w:lang w:eastAsia="nb-NO"/>
        </w:rPr>
      </w:pPr>
      <w:r w:rsidRPr="006722FE">
        <w:rPr>
          <w:rFonts w:eastAsiaTheme="minorEastAsia" w:hAnsi="Calibri"/>
          <w:b/>
          <w:color w:val="262626" w:themeColor="text1"/>
          <w:kern w:val="24"/>
          <w:sz w:val="24"/>
          <w:szCs w:val="24"/>
          <w:lang w:eastAsia="nb-NO"/>
        </w:rPr>
        <w:t>Plakat 2:</w:t>
      </w:r>
      <w:r>
        <w:rPr>
          <w:rFonts w:eastAsiaTheme="minorEastAsia" w:hAnsi="Calibri"/>
          <w:color w:val="262626" w:themeColor="text1"/>
          <w:kern w:val="24"/>
          <w:sz w:val="24"/>
          <w:szCs w:val="24"/>
          <w:lang w:eastAsia="nb-NO"/>
        </w:rPr>
        <w:t xml:space="preserve"> </w:t>
      </w:r>
      <w:r w:rsidRPr="006722FE">
        <w:rPr>
          <w:rFonts w:eastAsiaTheme="minorEastAsia" w:hAnsi="Calibri"/>
          <w:color w:val="262626" w:themeColor="text1"/>
          <w:kern w:val="24"/>
          <w:sz w:val="24"/>
          <w:szCs w:val="24"/>
          <w:lang w:eastAsia="nb-NO"/>
        </w:rPr>
        <w:t>Mange synes det hjelper å være på jobb eller i verkstedet når man har dårlige dager. Hvorfor tror dere dette hjelper?</w:t>
      </w:r>
    </w:p>
    <w:p w14:paraId="63B779E2" w14:textId="77777777" w:rsidR="00D65F1E" w:rsidRDefault="00D65F1E" w:rsidP="00D65F1E">
      <w:pPr>
        <w:spacing w:after="0" w:line="216" w:lineRule="auto"/>
        <w:rPr>
          <w:rFonts w:eastAsiaTheme="minorEastAsia" w:hAnsi="Calibri"/>
          <w:color w:val="262626" w:themeColor="text1"/>
          <w:kern w:val="24"/>
          <w:sz w:val="24"/>
          <w:szCs w:val="24"/>
          <w:lang w:eastAsia="nb-NO"/>
        </w:rPr>
      </w:pPr>
      <w:r w:rsidRPr="006722FE">
        <w:rPr>
          <w:rFonts w:eastAsiaTheme="minorEastAsia" w:hAnsi="Calibri"/>
          <w:b/>
          <w:color w:val="262626" w:themeColor="text1"/>
          <w:kern w:val="24"/>
          <w:sz w:val="24"/>
          <w:szCs w:val="24"/>
          <w:lang w:eastAsia="nb-NO"/>
        </w:rPr>
        <w:t>Plakat 3:</w:t>
      </w:r>
      <w:r>
        <w:rPr>
          <w:rFonts w:eastAsiaTheme="minorEastAsia" w:hAnsi="Calibri"/>
          <w:color w:val="262626" w:themeColor="text1"/>
          <w:kern w:val="24"/>
          <w:sz w:val="24"/>
          <w:szCs w:val="24"/>
          <w:lang w:eastAsia="nb-NO"/>
        </w:rPr>
        <w:t xml:space="preserve"> </w:t>
      </w:r>
      <w:r w:rsidRPr="006722FE">
        <w:rPr>
          <w:rFonts w:eastAsiaTheme="minorEastAsia" w:hAnsi="Calibri"/>
          <w:color w:val="262626" w:themeColor="text1"/>
          <w:kern w:val="24"/>
          <w:sz w:val="24"/>
          <w:szCs w:val="24"/>
          <w:lang w:eastAsia="nb-NO"/>
        </w:rPr>
        <w:t xml:space="preserve">GT går ikke selv og prater med sjefen. Det er kompisen hans Sivert som </w:t>
      </w:r>
      <w:r>
        <w:rPr>
          <w:rFonts w:eastAsiaTheme="minorEastAsia" w:hAnsi="Calibri"/>
          <w:color w:val="262626" w:themeColor="text1"/>
          <w:kern w:val="24"/>
          <w:sz w:val="24"/>
          <w:szCs w:val="24"/>
          <w:lang w:eastAsia="nb-NO"/>
        </w:rPr>
        <w:t xml:space="preserve">gjør dette </w:t>
      </w:r>
      <w:r w:rsidRPr="006722FE">
        <w:rPr>
          <w:rFonts w:eastAsiaTheme="minorEastAsia" w:hAnsi="Calibri"/>
          <w:color w:val="262626" w:themeColor="text1"/>
          <w:kern w:val="24"/>
          <w:sz w:val="24"/>
          <w:szCs w:val="24"/>
          <w:lang w:eastAsia="nb-NO"/>
        </w:rPr>
        <w:t>for å prøve å væ</w:t>
      </w:r>
      <w:r>
        <w:rPr>
          <w:rFonts w:eastAsiaTheme="minorEastAsia" w:hAnsi="Calibri"/>
          <w:color w:val="262626" w:themeColor="text1"/>
          <w:kern w:val="24"/>
          <w:sz w:val="24"/>
          <w:szCs w:val="24"/>
          <w:lang w:eastAsia="nb-NO"/>
        </w:rPr>
        <w:t>re en god venn, og «lurer» GT til å møte opp.</w:t>
      </w:r>
      <w:r w:rsidRPr="006722FE">
        <w:rPr>
          <w:rFonts w:eastAsiaTheme="minorEastAsia" w:hAnsi="Calibri"/>
          <w:color w:val="262626" w:themeColor="text1"/>
          <w:kern w:val="24"/>
          <w:sz w:val="24"/>
          <w:szCs w:val="24"/>
          <w:lang w:eastAsia="nb-NO"/>
        </w:rPr>
        <w:t xml:space="preserve"> Hva synes du om det Sivert gjør? </w:t>
      </w:r>
      <w:r>
        <w:rPr>
          <w:rFonts w:eastAsiaTheme="minorEastAsia" w:hAnsi="Calibri"/>
          <w:color w:val="262626" w:themeColor="text1"/>
          <w:kern w:val="24"/>
          <w:sz w:val="24"/>
          <w:szCs w:val="24"/>
          <w:lang w:eastAsia="nb-NO"/>
        </w:rPr>
        <w:t>Kunne han gjort det på en annen måte?</w:t>
      </w:r>
    </w:p>
    <w:p w14:paraId="10CBC632" w14:textId="77777777" w:rsidR="00D65F1E" w:rsidRPr="006722FE" w:rsidRDefault="00D65F1E" w:rsidP="00D65F1E">
      <w:pPr>
        <w:spacing w:after="0" w:line="216" w:lineRule="auto"/>
        <w:rPr>
          <w:rFonts w:eastAsiaTheme="minorEastAsia" w:hAnsi="Calibri"/>
          <w:color w:val="262626" w:themeColor="text1"/>
          <w:kern w:val="24"/>
          <w:sz w:val="24"/>
          <w:szCs w:val="24"/>
          <w:lang w:eastAsia="nb-NO"/>
        </w:rPr>
      </w:pPr>
      <w:r w:rsidRPr="006722FE">
        <w:rPr>
          <w:rFonts w:eastAsiaTheme="minorEastAsia" w:hAnsi="Calibri"/>
          <w:b/>
          <w:color w:val="262626" w:themeColor="text1"/>
          <w:kern w:val="24"/>
          <w:sz w:val="24"/>
          <w:szCs w:val="24"/>
          <w:lang w:eastAsia="nb-NO"/>
        </w:rPr>
        <w:t>Plakat 4:</w:t>
      </w:r>
      <w:r>
        <w:rPr>
          <w:rFonts w:eastAsiaTheme="minorEastAsia" w:hAnsi="Calibri"/>
          <w:color w:val="262626" w:themeColor="text1"/>
          <w:kern w:val="24"/>
          <w:sz w:val="24"/>
          <w:szCs w:val="24"/>
          <w:lang w:eastAsia="nb-NO"/>
        </w:rPr>
        <w:t xml:space="preserve"> </w:t>
      </w:r>
      <w:r w:rsidRPr="006722FE">
        <w:rPr>
          <w:rFonts w:eastAsiaTheme="minorEastAsia" w:hAnsi="Calibri"/>
          <w:color w:val="262626" w:themeColor="text1"/>
          <w:kern w:val="24"/>
          <w:sz w:val="24"/>
          <w:szCs w:val="24"/>
          <w:lang w:eastAsia="nb-NO"/>
        </w:rPr>
        <w:t>Hvordan kan man være en god venn for en som har det vanskelig, for eksempel hvis de har kjærlighetssorg?</w:t>
      </w:r>
    </w:p>
    <w:p w14:paraId="747F1FA3" w14:textId="77777777" w:rsidR="00753DFA" w:rsidRDefault="00753DFA" w:rsidP="00753DFA">
      <w:pPr>
        <w:pStyle w:val="VIPoverskriftbl"/>
        <w:rPr>
          <w:rStyle w:val="Overskrift3Tegn"/>
          <w:rFonts w:asciiTheme="minorHAnsi" w:eastAsiaTheme="minorHAnsi" w:hAnsiTheme="minorHAnsi" w:cstheme="minorBidi"/>
          <w:color w:val="39337B" w:themeColor="accent1"/>
          <w:sz w:val="26"/>
          <w:szCs w:val="22"/>
        </w:rPr>
      </w:pPr>
    </w:p>
    <w:p w14:paraId="4BEDA840" w14:textId="77777777" w:rsidR="00D65F1E" w:rsidRPr="00753DFA" w:rsidRDefault="00753DFA" w:rsidP="00753DFA">
      <w:r w:rsidRPr="00753DFA">
        <w:rPr>
          <w:rStyle w:val="VIPoverskriftblTegn"/>
        </w:rPr>
        <w:t>Oppsummering:</w:t>
      </w:r>
      <w:r>
        <w:t xml:space="preserve"> </w:t>
      </w:r>
      <w:r w:rsidR="00D65F1E" w:rsidRPr="00753DFA">
        <w:t xml:space="preserve">Lærer går rundt og lytter til gruppene mens de snakker. Kommer med oppfølgingsspørsmål hvis det er nødvendig. Oppsummerer til slutt i klassen i felleskap ved å trekke fram noen av svarene lærer har hørt og be gruppene dele. </w:t>
      </w:r>
    </w:p>
    <w:p w14:paraId="775C78C9" w14:textId="77777777" w:rsidR="00D65F1E" w:rsidRPr="00753DFA" w:rsidRDefault="00D65F1E" w:rsidP="00D65F1E">
      <w:pPr>
        <w:spacing w:after="0" w:line="216" w:lineRule="auto"/>
        <w:rPr>
          <w:rFonts w:eastAsiaTheme="minorEastAsia" w:hAnsi="Calibri"/>
          <w:color w:val="262626" w:themeColor="text1"/>
          <w:kern w:val="24"/>
          <w:szCs w:val="24"/>
          <w:lang w:eastAsia="nb-NO"/>
        </w:rPr>
      </w:pPr>
      <w:r w:rsidRPr="00753DFA">
        <w:rPr>
          <w:rFonts w:eastAsiaTheme="minorEastAsia" w:hAnsi="Calibri"/>
          <w:color w:val="262626" w:themeColor="text1"/>
          <w:kern w:val="24"/>
          <w:szCs w:val="24"/>
          <w:lang w:eastAsia="nb-NO"/>
        </w:rPr>
        <w:t>Lærer og elever leser sammen underkapitlet «Å være en god venn når noen har det vanskelig» på s.23 (halv side). Hadde dere noen av de samme tipsene? Fant dere noen nye?</w:t>
      </w:r>
    </w:p>
    <w:p w14:paraId="3192B98C" w14:textId="77777777" w:rsidR="00D65F1E" w:rsidRPr="006722FE" w:rsidRDefault="00D65F1E" w:rsidP="00D65F1E">
      <w:pPr>
        <w:spacing w:after="0" w:line="216" w:lineRule="auto"/>
        <w:rPr>
          <w:rFonts w:eastAsiaTheme="minorEastAsia" w:hAnsi="Calibri"/>
          <w:color w:val="262626" w:themeColor="text1"/>
          <w:kern w:val="24"/>
          <w:sz w:val="24"/>
          <w:szCs w:val="24"/>
          <w:lang w:eastAsia="nb-NO"/>
        </w:rPr>
      </w:pPr>
    </w:p>
    <w:p w14:paraId="64E4F385" w14:textId="77777777" w:rsidR="00D65F1E" w:rsidRPr="00FC12BD" w:rsidRDefault="00D65F1E" w:rsidP="00D65F1E">
      <w:pPr>
        <w:pStyle w:val="Tittel"/>
        <w:rPr>
          <w:rFonts w:eastAsiaTheme="minorEastAsia"/>
          <w:sz w:val="44"/>
          <w:lang w:eastAsia="nb-NO"/>
        </w:rPr>
      </w:pPr>
    </w:p>
    <w:p w14:paraId="3E5F0FFB" w14:textId="77777777" w:rsidR="00D65F1E" w:rsidRPr="00844CC9" w:rsidRDefault="00D65F1E" w:rsidP="00844CC9">
      <w:pPr>
        <w:pStyle w:val="Overskrift1"/>
        <w:rPr>
          <w:sz w:val="36"/>
        </w:rPr>
      </w:pPr>
      <w:r w:rsidRPr="00844CC9">
        <w:t>Andre økt (ca. 1 time): Arbeidsmiljø</w:t>
      </w:r>
    </w:p>
    <w:p w14:paraId="5FF4E1C7" w14:textId="77777777" w:rsidR="00D65F1E" w:rsidRDefault="00D65F1E" w:rsidP="00D65F1E"/>
    <w:p w14:paraId="50868814" w14:textId="77777777" w:rsidR="00D65F1E" w:rsidRDefault="00753DFA" w:rsidP="00D65F1E">
      <w:r>
        <w:t>Hvis man har tid kan denne økta gjerne</w:t>
      </w:r>
      <w:r w:rsidR="00D65F1E">
        <w:t xml:space="preserve"> knyttes opp til oppgaven om HMS og Stress for yrkesfag som også er relevant for temaet arbeidsmiljø. Oppgaven finner du i </w:t>
      </w:r>
      <w:r w:rsidR="00D65F1E" w:rsidRPr="000E276E">
        <w:rPr>
          <w:i/>
        </w:rPr>
        <w:t>Veiledning for lærere og ressurspersoner</w:t>
      </w:r>
      <w:r w:rsidR="00D65F1E">
        <w:rPr>
          <w:i/>
        </w:rPr>
        <w:t xml:space="preserve"> til gjennomføring av VIP Snakk om det</w:t>
      </w:r>
      <w:r w:rsidR="00D65F1E">
        <w:t xml:space="preserve"> (2023). </w:t>
      </w:r>
    </w:p>
    <w:p w14:paraId="541F399C" w14:textId="77777777" w:rsidR="00D65F1E" w:rsidRDefault="00D65F1E" w:rsidP="00D65F1E">
      <w:pPr>
        <w:rPr>
          <w:sz w:val="20"/>
          <w:szCs w:val="20"/>
        </w:rPr>
      </w:pPr>
    </w:p>
    <w:p w14:paraId="4CF2076A" w14:textId="77777777" w:rsidR="00D65F1E" w:rsidRDefault="00D65F1E" w:rsidP="00D65F1E">
      <w:pPr>
        <w:rPr>
          <w:sz w:val="20"/>
          <w:szCs w:val="20"/>
        </w:rPr>
      </w:pPr>
      <w:r>
        <w:rPr>
          <w:noProof/>
          <w:sz w:val="24"/>
          <w:lang w:eastAsia="nb-NO"/>
        </w:rPr>
        <mc:AlternateContent>
          <mc:Choice Requires="wps">
            <w:drawing>
              <wp:anchor distT="0" distB="0" distL="114300" distR="114300" simplePos="0" relativeHeight="251661312" behindDoc="0" locked="0" layoutInCell="1" allowOverlap="1" wp14:anchorId="15CCDF52" wp14:editId="6FA01ADD">
                <wp:simplePos x="0" y="0"/>
                <wp:positionH relativeFrom="margin">
                  <wp:posOffset>3285343</wp:posOffset>
                </wp:positionH>
                <wp:positionV relativeFrom="paragraph">
                  <wp:posOffset>41909</wp:posOffset>
                </wp:positionV>
                <wp:extent cx="1207477" cy="1998785"/>
                <wp:effectExtent l="0" t="0" r="0" b="1905"/>
                <wp:wrapNone/>
                <wp:docPr id="5" name="Tekstboks 5"/>
                <wp:cNvGraphicFramePr/>
                <a:graphic xmlns:a="http://schemas.openxmlformats.org/drawingml/2006/main">
                  <a:graphicData uri="http://schemas.microsoft.com/office/word/2010/wordprocessingShape">
                    <wps:wsp>
                      <wps:cNvSpPr txBox="1"/>
                      <wps:spPr>
                        <a:xfrm>
                          <a:off x="0" y="0"/>
                          <a:ext cx="1207477" cy="1998785"/>
                        </a:xfrm>
                        <a:prstGeom prst="rect">
                          <a:avLst/>
                        </a:prstGeom>
                        <a:noFill/>
                        <a:ln w="6350">
                          <a:noFill/>
                        </a:ln>
                      </wps:spPr>
                      <wps:txbx>
                        <w:txbxContent>
                          <w:p w14:paraId="0F950329" w14:textId="77777777" w:rsidR="00D65F1E" w:rsidRDefault="00D65F1E" w:rsidP="00D65F1E">
                            <w:r>
                              <w:rPr>
                                <w:noProof/>
                                <w:lang w:eastAsia="nb-NO"/>
                              </w:rPr>
                              <w:t xml:space="preserve">Link til klipp: </w:t>
                            </w:r>
                            <w:hyperlink r:id="rId14" w:history="1">
                              <w:r>
                                <w:rPr>
                                  <w:rStyle w:val="Hyperkobling"/>
                                  <w:sz w:val="20"/>
                                  <w:szCs w:val="20"/>
                                </w:rPr>
                                <w:t>«</w:t>
                              </w:r>
                              <w:r w:rsidRPr="00CA7535">
                                <w:rPr>
                                  <w:rStyle w:val="Hyperkobling"/>
                                  <w:sz w:val="20"/>
                                  <w:szCs w:val="20"/>
                                </w:rPr>
                                <w:t>Hege begynner i ny jobb</w:t>
                              </w:r>
                              <w:r>
                                <w:rPr>
                                  <w:rStyle w:val="Hyperkobling"/>
                                  <w:sz w:val="20"/>
                                  <w:szCs w:val="20"/>
                                </w:rPr>
                                <w:t>»</w:t>
                              </w:r>
                              <w:r w:rsidRPr="00CA7535">
                                <w:rPr>
                                  <w:rStyle w:val="Hyperkobling"/>
                                  <w:sz w:val="20"/>
                                  <w:szCs w:val="20"/>
                                </w:rPr>
                                <w:t xml:space="preserve"> fra Rådebank (Sesong 3, episode 3: 08:58-12:19).</w:t>
                              </w:r>
                            </w:hyperlink>
                          </w:p>
                          <w:p w14:paraId="62A706E5" w14:textId="77777777" w:rsidR="00D65F1E" w:rsidRDefault="00D65F1E" w:rsidP="00D65F1E">
                            <w:pPr>
                              <w:rPr>
                                <w:noProof/>
                                <w:lang w:eastAsia="nb-NO"/>
                              </w:rPr>
                            </w:pPr>
                          </w:p>
                          <w:p w14:paraId="3CC07893" w14:textId="77777777" w:rsidR="00D65F1E" w:rsidRDefault="00D65F1E" w:rsidP="00D65F1E">
                            <w:pPr>
                              <w:rPr>
                                <w:noProof/>
                                <w:lang w:eastAsia="nb-NO"/>
                              </w:rPr>
                            </w:pPr>
                          </w:p>
                          <w:p w14:paraId="3EDE8322" w14:textId="77777777" w:rsidR="00D65F1E" w:rsidRPr="002F179A" w:rsidRDefault="00D65F1E" w:rsidP="00D65F1E">
                            <w:pPr>
                              <w:pStyle w:val="Bildetekst"/>
                              <w:rPr>
                                <w:noProof/>
                              </w:rPr>
                            </w:pPr>
                            <w:r>
                              <w:rPr>
                                <w:noProof/>
                              </w:rPr>
                              <w:t>Foto: NRK</w:t>
                            </w:r>
                          </w:p>
                          <w:p w14:paraId="7959801F" w14:textId="77777777" w:rsidR="00D65F1E" w:rsidRDefault="00D65F1E" w:rsidP="00D65F1E">
                            <w:pPr>
                              <w:rPr>
                                <w:noProof/>
                                <w:lang w:eastAsia="nb-NO"/>
                              </w:rPr>
                            </w:pPr>
                          </w:p>
                          <w:p w14:paraId="79951E1E" w14:textId="77777777" w:rsidR="00D65F1E" w:rsidRDefault="00D65F1E" w:rsidP="00D65F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CDF52" id="_x0000_t202" coordsize="21600,21600" o:spt="202" path="m,l,21600r21600,l21600,xe">
                <v:stroke joinstyle="miter"/>
                <v:path gradientshapeok="t" o:connecttype="rect"/>
              </v:shapetype>
              <v:shape id="Tekstboks 5" o:spid="_x0000_s1030" type="#_x0000_t202" style="position:absolute;margin-left:258.7pt;margin-top:3.3pt;width:95.1pt;height:15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" filled="f" stroked="f" strokeweight=".5pt">
                <v:textbox>
                  <w:txbxContent>
                    <w:p w14:paraId="0F950329" w14:textId="77777777" w:rsidR="00D65F1E" w:rsidRDefault="00D65F1E" w:rsidP="00D65F1E">
                      <w:r>
                        <w:rPr>
                          <w:noProof/>
                          <w:lang w:eastAsia="nb-NO"/>
                        </w:rPr>
                        <w:t xml:space="preserve">Link til klipp: </w:t>
                      </w:r>
                      <w:hyperlink r:id="rId15" w:history="1">
                        <w:r>
                          <w:rPr>
                            <w:rStyle w:val="Hyperkobling"/>
                            <w:sz w:val="20"/>
                            <w:szCs w:val="20"/>
                          </w:rPr>
                          <w:t>«</w:t>
                        </w:r>
                        <w:r w:rsidRPr="00CA7535">
                          <w:rPr>
                            <w:rStyle w:val="Hyperkobling"/>
                            <w:sz w:val="20"/>
                            <w:szCs w:val="20"/>
                          </w:rPr>
                          <w:t>Hege begynner i ny jobb</w:t>
                        </w:r>
                        <w:r>
                          <w:rPr>
                            <w:rStyle w:val="Hyperkobling"/>
                            <w:sz w:val="20"/>
                            <w:szCs w:val="20"/>
                          </w:rPr>
                          <w:t>»</w:t>
                        </w:r>
                        <w:r w:rsidRPr="00CA7535">
                          <w:rPr>
                            <w:rStyle w:val="Hyperkobling"/>
                            <w:sz w:val="20"/>
                            <w:szCs w:val="20"/>
                          </w:rPr>
                          <w:t xml:space="preserve"> fra Rådebank (Sesong 3, episode 3: 08:58-12:19).</w:t>
                        </w:r>
                      </w:hyperlink>
                    </w:p>
                    <w:p w14:paraId="62A706E5" w14:textId="77777777" w:rsidR="00D65F1E" w:rsidRDefault="00D65F1E" w:rsidP="00D65F1E">
                      <w:pPr>
                        <w:rPr>
                          <w:noProof/>
                          <w:lang w:eastAsia="nb-NO"/>
                        </w:rPr>
                      </w:pPr>
                    </w:p>
                    <w:p w14:paraId="3CC07893" w14:textId="77777777" w:rsidR="00D65F1E" w:rsidRDefault="00D65F1E" w:rsidP="00D65F1E">
                      <w:pPr>
                        <w:rPr>
                          <w:noProof/>
                          <w:lang w:eastAsia="nb-NO"/>
                        </w:rPr>
                      </w:pPr>
                    </w:p>
                    <w:p w14:paraId="3EDE8322" w14:textId="77777777" w:rsidR="00D65F1E" w:rsidRPr="002F179A" w:rsidRDefault="00D65F1E" w:rsidP="00D65F1E">
                      <w:pPr>
                        <w:pStyle w:val="Bildetekst"/>
                        <w:rPr>
                          <w:noProof/>
                        </w:rPr>
                      </w:pPr>
                      <w:r>
                        <w:rPr>
                          <w:noProof/>
                        </w:rPr>
                        <w:t>Foto: NRK</w:t>
                      </w:r>
                    </w:p>
                    <w:p w14:paraId="7959801F" w14:textId="77777777" w:rsidR="00D65F1E" w:rsidRDefault="00D65F1E" w:rsidP="00D65F1E">
                      <w:pPr>
                        <w:rPr>
                          <w:noProof/>
                          <w:lang w:eastAsia="nb-NO"/>
                        </w:rPr>
                      </w:pPr>
                    </w:p>
                    <w:p w14:paraId="79951E1E" w14:textId="77777777" w:rsidR="00D65F1E" w:rsidRDefault="00D65F1E" w:rsidP="00D65F1E"/>
                  </w:txbxContent>
                </v:textbox>
                <w10:wrap anchorx="margin"/>
              </v:shape>
            </w:pict>
          </mc:Fallback>
        </mc:AlternateContent>
      </w:r>
      <w:r>
        <w:rPr>
          <w:noProof/>
          <w:lang w:eastAsia="nb-NO"/>
        </w:rPr>
        <w:drawing>
          <wp:inline distT="0" distB="0" distL="0" distR="0" wp14:anchorId="6C337476" wp14:editId="0D07CD87">
            <wp:extent cx="3012831" cy="204737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01" t="14471" r="9442" b="18049"/>
                    <a:stretch/>
                  </pic:blipFill>
                  <pic:spPr bwMode="auto">
                    <a:xfrm>
                      <a:off x="0" y="0"/>
                      <a:ext cx="3029989" cy="2059037"/>
                    </a:xfrm>
                    <a:prstGeom prst="rect">
                      <a:avLst/>
                    </a:prstGeom>
                    <a:ln>
                      <a:noFill/>
                    </a:ln>
                    <a:extLst>
                      <a:ext uri="{53640926-AAD7-44D8-BBD7-CCE9431645EC}">
                        <a14:shadowObscured xmlns:a14="http://schemas.microsoft.com/office/drawing/2010/main"/>
                      </a:ext>
                    </a:extLst>
                  </pic:spPr>
                </pic:pic>
              </a:graphicData>
            </a:graphic>
          </wp:inline>
        </w:drawing>
      </w:r>
    </w:p>
    <w:p w14:paraId="7C133D01" w14:textId="77777777" w:rsidR="00D65F1E" w:rsidRDefault="00D65F1E" w:rsidP="00D65F1E">
      <w:pPr>
        <w:rPr>
          <w:sz w:val="20"/>
          <w:szCs w:val="20"/>
        </w:rPr>
      </w:pPr>
    </w:p>
    <w:p w14:paraId="091844DB" w14:textId="77777777" w:rsidR="00D65F1E" w:rsidRDefault="00D65F1E" w:rsidP="00D65F1E">
      <w:pPr>
        <w:rPr>
          <w:sz w:val="20"/>
          <w:szCs w:val="20"/>
        </w:rPr>
      </w:pPr>
      <w:r>
        <w:rPr>
          <w:sz w:val="20"/>
          <w:szCs w:val="20"/>
        </w:rPr>
        <w:t>Se klippet fra Rådebank der Hege starter i ny jobb på PINK. Lærer reflekterer høyt sammen med elevene, evt</w:t>
      </w:r>
      <w:r w:rsidR="00001B77">
        <w:rPr>
          <w:sz w:val="20"/>
          <w:szCs w:val="20"/>
        </w:rPr>
        <w:t>.</w:t>
      </w:r>
      <w:r>
        <w:rPr>
          <w:sz w:val="20"/>
          <w:szCs w:val="20"/>
        </w:rPr>
        <w:t xml:space="preserve"> deler i grupper om praten ikke går så fritt. </w:t>
      </w:r>
    </w:p>
    <w:p w14:paraId="031631D8" w14:textId="77777777" w:rsidR="00D65F1E" w:rsidRDefault="00D65F1E" w:rsidP="00D65F1E">
      <w:pPr>
        <w:pStyle w:val="Listeavsnitt"/>
        <w:numPr>
          <w:ilvl w:val="0"/>
          <w:numId w:val="2"/>
        </w:numPr>
        <w:rPr>
          <w:sz w:val="20"/>
          <w:szCs w:val="20"/>
        </w:rPr>
      </w:pPr>
      <w:r>
        <w:rPr>
          <w:sz w:val="20"/>
          <w:szCs w:val="20"/>
        </w:rPr>
        <w:t>Hvilke følelser tror dere Hege kjenner på første dagen på jobb?</w:t>
      </w:r>
    </w:p>
    <w:p w14:paraId="0582EC5C" w14:textId="77777777" w:rsidR="00D65F1E" w:rsidRDefault="00D65F1E" w:rsidP="00D65F1E">
      <w:pPr>
        <w:pStyle w:val="Listeavsnitt"/>
        <w:numPr>
          <w:ilvl w:val="0"/>
          <w:numId w:val="2"/>
        </w:numPr>
        <w:rPr>
          <w:sz w:val="20"/>
          <w:szCs w:val="20"/>
        </w:rPr>
      </w:pPr>
      <w:r>
        <w:rPr>
          <w:sz w:val="20"/>
          <w:szCs w:val="20"/>
        </w:rPr>
        <w:t>Har dere startet i ny jobb? Hvordan føltes det? Både gode og mindre gode følelser.</w:t>
      </w:r>
    </w:p>
    <w:p w14:paraId="0AB24471" w14:textId="77777777" w:rsidR="00D65F1E" w:rsidRDefault="00D65F1E" w:rsidP="00D65F1E">
      <w:pPr>
        <w:pStyle w:val="Listeavsnitt"/>
        <w:numPr>
          <w:ilvl w:val="0"/>
          <w:numId w:val="2"/>
        </w:numPr>
        <w:rPr>
          <w:sz w:val="20"/>
          <w:szCs w:val="20"/>
        </w:rPr>
      </w:pPr>
      <w:r>
        <w:rPr>
          <w:sz w:val="20"/>
          <w:szCs w:val="20"/>
        </w:rPr>
        <w:t>Hva gjør arbeidsgiver for å ta Hege godt imot i den nye jobben og etablere et godt arbeidsmiljø i teamet sitt på PINK? Kunne hun gjort noe mer?</w:t>
      </w:r>
    </w:p>
    <w:p w14:paraId="73F8644D" w14:textId="77777777" w:rsidR="00D65F1E" w:rsidRDefault="00D65F1E" w:rsidP="00D65F1E">
      <w:pPr>
        <w:pStyle w:val="Listeavsnitt"/>
        <w:numPr>
          <w:ilvl w:val="0"/>
          <w:numId w:val="2"/>
        </w:numPr>
        <w:rPr>
          <w:sz w:val="20"/>
          <w:szCs w:val="20"/>
        </w:rPr>
      </w:pPr>
      <w:r>
        <w:rPr>
          <w:sz w:val="20"/>
          <w:szCs w:val="20"/>
        </w:rPr>
        <w:t>Hvordan kan dere som arbeidstakere bidra til å skape et godt arbeidsmiljø, og hva forventer dere av de andre?</w:t>
      </w:r>
    </w:p>
    <w:p w14:paraId="1B2CD6F0" w14:textId="77777777" w:rsidR="00D65F1E" w:rsidRPr="00CA7535" w:rsidRDefault="00D65F1E" w:rsidP="00D65F1E">
      <w:pPr>
        <w:pStyle w:val="Listeavsnitt"/>
        <w:numPr>
          <w:ilvl w:val="0"/>
          <w:numId w:val="2"/>
        </w:numPr>
        <w:rPr>
          <w:sz w:val="20"/>
          <w:szCs w:val="20"/>
        </w:rPr>
      </w:pPr>
      <w:r>
        <w:rPr>
          <w:sz w:val="20"/>
          <w:szCs w:val="20"/>
        </w:rPr>
        <w:t>Hva kan det gjøre det med den psykiske helsa om arbeidsmiljøet ikke er godt?</w:t>
      </w:r>
    </w:p>
    <w:p w14:paraId="223E769A" w14:textId="77777777" w:rsidR="00D65F1E" w:rsidRDefault="00D65F1E" w:rsidP="00D65F1E">
      <w:pPr>
        <w:rPr>
          <w:sz w:val="20"/>
          <w:szCs w:val="20"/>
        </w:rPr>
      </w:pPr>
    </w:p>
    <w:p w14:paraId="5158BB60" w14:textId="77777777" w:rsidR="00D65F1E" w:rsidRDefault="00D65F1E" w:rsidP="00D65F1E">
      <w:pPr>
        <w:pStyle w:val="VIPoverskriftbl"/>
      </w:pPr>
      <w:r>
        <w:t>Hva påvirker arbeidsmiljøet?</w:t>
      </w:r>
    </w:p>
    <w:p w14:paraId="54192C03" w14:textId="77777777" w:rsidR="00D65F1E" w:rsidRDefault="00D65F1E" w:rsidP="00D65F1E">
      <w:pPr>
        <w:rPr>
          <w:sz w:val="20"/>
          <w:szCs w:val="20"/>
        </w:rPr>
      </w:pPr>
      <w:r>
        <w:rPr>
          <w:sz w:val="20"/>
          <w:szCs w:val="20"/>
        </w:rPr>
        <w:t>Statens arbeidsmiljøinstitutt deler arbeidsmiljøet inn i fire deler:</w:t>
      </w:r>
    </w:p>
    <w:p w14:paraId="64BA5CA2" w14:textId="77777777" w:rsidR="00001B77" w:rsidRPr="00001B77" w:rsidRDefault="00D65F1E" w:rsidP="00D65F1E">
      <w:pPr>
        <w:rPr>
          <w:sz w:val="20"/>
          <w:szCs w:val="20"/>
        </w:rPr>
      </w:pPr>
      <w:r w:rsidRPr="00753DFA">
        <w:rPr>
          <w:b/>
          <w:color w:val="518C8F" w:themeColor="accent2" w:themeShade="BF"/>
          <w:sz w:val="20"/>
          <w:szCs w:val="20"/>
        </w:rPr>
        <w:t>Psykososialt arbeidsmiljø</w:t>
      </w:r>
      <w:r w:rsidR="00001B77">
        <w:rPr>
          <w:b/>
          <w:color w:val="518C8F" w:themeColor="accent2" w:themeShade="BF"/>
          <w:sz w:val="20"/>
          <w:szCs w:val="20"/>
        </w:rPr>
        <w:t xml:space="preserve">. </w:t>
      </w:r>
      <w:r w:rsidR="00001B77">
        <w:rPr>
          <w:sz w:val="20"/>
          <w:szCs w:val="20"/>
        </w:rPr>
        <w:t>Innholdet i arbeidet vårt og hvordan vi opplever det, samt hvordan vi har det med våre kollegaer på jobb.</w:t>
      </w:r>
    </w:p>
    <w:p w14:paraId="5C80A21E" w14:textId="77777777" w:rsidR="00D65F1E" w:rsidRPr="00F95C69" w:rsidRDefault="00D65F1E" w:rsidP="00D65F1E">
      <w:pPr>
        <w:rPr>
          <w:sz w:val="20"/>
          <w:szCs w:val="20"/>
        </w:rPr>
      </w:pPr>
      <w:r w:rsidRPr="00753DFA">
        <w:rPr>
          <w:b/>
          <w:color w:val="518C8F" w:themeColor="accent2" w:themeShade="BF"/>
          <w:sz w:val="20"/>
          <w:szCs w:val="20"/>
        </w:rPr>
        <w:t>Organisatorisk arbeidsmiljø</w:t>
      </w:r>
      <w:r w:rsidR="00F95C69">
        <w:rPr>
          <w:b/>
          <w:color w:val="518C8F" w:themeColor="accent2" w:themeShade="BF"/>
          <w:sz w:val="20"/>
          <w:szCs w:val="20"/>
        </w:rPr>
        <w:t xml:space="preserve">. </w:t>
      </w:r>
      <w:r w:rsidR="00F95C69">
        <w:rPr>
          <w:sz w:val="20"/>
          <w:szCs w:val="20"/>
        </w:rPr>
        <w:t>Hvordan arbeidet er organisert, tilrettelagt og fordelt mellom de ansatte.</w:t>
      </w:r>
    </w:p>
    <w:p w14:paraId="4DD84EFC" w14:textId="77777777" w:rsidR="00D65F1E" w:rsidRPr="00F95C69" w:rsidRDefault="00F95C69" w:rsidP="00D65F1E">
      <w:pPr>
        <w:rPr>
          <w:sz w:val="20"/>
          <w:szCs w:val="20"/>
        </w:rPr>
      </w:pPr>
      <w:r>
        <w:rPr>
          <w:b/>
          <w:color w:val="518C8F" w:themeColor="accent2" w:themeShade="BF"/>
          <w:sz w:val="20"/>
          <w:szCs w:val="20"/>
        </w:rPr>
        <w:t xml:space="preserve">Fysisk arbeidsmiljø. </w:t>
      </w:r>
      <w:r>
        <w:rPr>
          <w:sz w:val="20"/>
          <w:szCs w:val="20"/>
        </w:rPr>
        <w:t>Eksempelvis støy og stråling, eller å løfte tungt eller å ha stillesittende arbeid (kan øke risikoen for smerter i nakke og skuldre hvis man sitter mer enn fire timer om dagen foran PC-en).</w:t>
      </w:r>
    </w:p>
    <w:p w14:paraId="7E5AFD93" w14:textId="77777777" w:rsidR="00D65F1E" w:rsidRPr="00F95C69" w:rsidRDefault="00D65F1E" w:rsidP="00D65F1E">
      <w:pPr>
        <w:rPr>
          <w:sz w:val="20"/>
          <w:szCs w:val="20"/>
        </w:rPr>
      </w:pPr>
      <w:r w:rsidRPr="00753DFA">
        <w:rPr>
          <w:b/>
          <w:color w:val="518C8F" w:themeColor="accent2" w:themeShade="BF"/>
          <w:sz w:val="20"/>
          <w:szCs w:val="20"/>
        </w:rPr>
        <w:t>Kjemisk og bi</w:t>
      </w:r>
      <w:r w:rsidR="00001B77">
        <w:rPr>
          <w:b/>
          <w:color w:val="518C8F" w:themeColor="accent2" w:themeShade="BF"/>
          <w:sz w:val="20"/>
          <w:szCs w:val="20"/>
        </w:rPr>
        <w:t>o</w:t>
      </w:r>
      <w:r w:rsidRPr="00753DFA">
        <w:rPr>
          <w:b/>
          <w:color w:val="518C8F" w:themeColor="accent2" w:themeShade="BF"/>
          <w:sz w:val="20"/>
          <w:szCs w:val="20"/>
        </w:rPr>
        <w:t>logisk arbeidsmiljø</w:t>
      </w:r>
      <w:r w:rsidR="00F95C69">
        <w:rPr>
          <w:b/>
          <w:color w:val="518C8F" w:themeColor="accent2" w:themeShade="BF"/>
          <w:sz w:val="20"/>
          <w:szCs w:val="20"/>
        </w:rPr>
        <w:t xml:space="preserve">. </w:t>
      </w:r>
      <w:r w:rsidR="00F95C69">
        <w:rPr>
          <w:sz w:val="20"/>
          <w:szCs w:val="20"/>
        </w:rPr>
        <w:t xml:space="preserve">Bruk og kontakt med kjemiske stoffer i arbeidet, eksempelvis gjennom innånding, hudkontakt og oralt inntak. </w:t>
      </w:r>
    </w:p>
    <w:p w14:paraId="03BEDD0D" w14:textId="77777777" w:rsidR="00D65F1E" w:rsidRDefault="00D65F1E" w:rsidP="00D65F1E">
      <w:pPr>
        <w:rPr>
          <w:sz w:val="20"/>
          <w:szCs w:val="20"/>
        </w:rPr>
      </w:pPr>
    </w:p>
    <w:p w14:paraId="4C32FDE2" w14:textId="77777777" w:rsidR="00D65F1E" w:rsidRDefault="00D65F1E" w:rsidP="00D65F1E">
      <w:pPr>
        <w:rPr>
          <w:sz w:val="20"/>
          <w:szCs w:val="20"/>
        </w:rPr>
      </w:pPr>
      <w:r>
        <w:rPr>
          <w:sz w:val="20"/>
          <w:szCs w:val="20"/>
        </w:rPr>
        <w:t xml:space="preserve">Hvis tid kan lærer si noe kort om disse fire og avslutte med en video på knappe to minutter som handler om det psykososiale arbeidsmiljøet: </w:t>
      </w:r>
      <w:hyperlink r:id="rId17" w:history="1">
        <w:r>
          <w:rPr>
            <w:rStyle w:val="Hyperkobling"/>
          </w:rPr>
          <w:t>Hva er psykososialt arbeidsmiljø? - STAMI</w:t>
        </w:r>
      </w:hyperlink>
    </w:p>
    <w:p w14:paraId="5B42AFDA" w14:textId="77777777" w:rsidR="00C90F4A" w:rsidRPr="00C90F4A" w:rsidRDefault="00C90F4A" w:rsidP="0045469C">
      <w:pPr>
        <w:pStyle w:val="VIPTittelbl"/>
      </w:pPr>
    </w:p>
    <w:sectPr w:rsidR="00C90F4A" w:rsidRPr="00C90F4A" w:rsidSect="0045469C">
      <w:headerReference w:type="default" r:id="rId18"/>
      <w:footerReference w:type="default" r:id="rId19"/>
      <w:pgSz w:w="11906" w:h="16838"/>
      <w:pgMar w:top="1134" w:right="1417" w:bottom="226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0191F" w14:textId="77777777" w:rsidR="00566BF4" w:rsidRDefault="00566BF4" w:rsidP="00E45042">
      <w:pPr>
        <w:spacing w:after="0" w:line="240" w:lineRule="auto"/>
      </w:pPr>
      <w:r>
        <w:separator/>
      </w:r>
    </w:p>
  </w:endnote>
  <w:endnote w:type="continuationSeparator" w:id="0">
    <w:p w14:paraId="25A12B3A" w14:textId="77777777" w:rsidR="00566BF4" w:rsidRDefault="00566BF4" w:rsidP="00E45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91EC7" w14:textId="77777777" w:rsidR="00E45042" w:rsidRDefault="00E45042">
    <w:pPr>
      <w:pStyle w:val="Bunntekst"/>
    </w:pPr>
  </w:p>
  <w:p w14:paraId="146E8BD7" w14:textId="77777777" w:rsidR="00E45042" w:rsidRDefault="00E45042" w:rsidP="00E45042">
    <w:pPr>
      <w:pStyle w:val="Bunntekst"/>
      <w:tabs>
        <w:tab w:val="clear" w:pos="4536"/>
        <w:tab w:val="clear" w:pos="9072"/>
        <w:tab w:val="left" w:pos="743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33485" w14:textId="77777777" w:rsidR="00566BF4" w:rsidRDefault="00566BF4" w:rsidP="00E45042">
      <w:pPr>
        <w:spacing w:after="0" w:line="240" w:lineRule="auto"/>
      </w:pPr>
      <w:r>
        <w:separator/>
      </w:r>
    </w:p>
  </w:footnote>
  <w:footnote w:type="continuationSeparator" w:id="0">
    <w:p w14:paraId="55E2748D" w14:textId="77777777" w:rsidR="00566BF4" w:rsidRDefault="00566BF4" w:rsidP="00E45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C9A50" w14:textId="77777777" w:rsidR="00E45042" w:rsidRDefault="00063336">
    <w:pPr>
      <w:pStyle w:val="Topptekst"/>
    </w:pPr>
    <w:r>
      <w:rPr>
        <w:noProof/>
        <w:lang w:eastAsia="nb-NO"/>
      </w:rPr>
      <w:drawing>
        <wp:anchor distT="0" distB="0" distL="114300" distR="114300" simplePos="0" relativeHeight="251659264" behindDoc="1" locked="0" layoutInCell="1" allowOverlap="1" wp14:anchorId="137C554F" wp14:editId="23E17F55">
          <wp:simplePos x="0" y="0"/>
          <wp:positionH relativeFrom="page">
            <wp:posOffset>-14605</wp:posOffset>
          </wp:positionH>
          <wp:positionV relativeFrom="paragraph">
            <wp:posOffset>-591185</wp:posOffset>
          </wp:positionV>
          <wp:extent cx="7560000" cy="10693333"/>
          <wp:effectExtent l="0" t="0" r="3175"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91CB7"/>
    <w:multiLevelType w:val="hybridMultilevel"/>
    <w:tmpl w:val="FF367758"/>
    <w:lvl w:ilvl="0" w:tplc="7C5C3A82">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3931ED4"/>
    <w:multiLevelType w:val="hybridMultilevel"/>
    <w:tmpl w:val="3FD2A84E"/>
    <w:lvl w:ilvl="0" w:tplc="6D164E74">
      <w:start w:val="1"/>
      <w:numFmt w:val="decimal"/>
      <w:lvlText w:val="%1."/>
      <w:lvlJc w:val="left"/>
      <w:pPr>
        <w:ind w:left="720" w:hanging="360"/>
      </w:pPr>
      <w:rPr>
        <w:rFonts w:asciiTheme="minorHAnsi" w:eastAsiaTheme="minorHAnsi" w:hAnsiTheme="minorHAnsi" w:cstheme="minorBidi"/>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75D532B5"/>
    <w:multiLevelType w:val="hybridMultilevel"/>
    <w:tmpl w:val="14708FB0"/>
    <w:lvl w:ilvl="0" w:tplc="04140017">
      <w:start w:val="1"/>
      <w:numFmt w:val="lowerLetter"/>
      <w:lvlText w:val="%1)"/>
      <w:lvlJc w:val="left"/>
      <w:pPr>
        <w:tabs>
          <w:tab w:val="num" w:pos="720"/>
        </w:tabs>
        <w:ind w:left="720" w:hanging="360"/>
      </w:pPr>
      <w:rPr>
        <w:rFonts w:hint="default"/>
      </w:rPr>
    </w:lvl>
    <w:lvl w:ilvl="1" w:tplc="20E65BA4">
      <w:start w:val="1"/>
      <w:numFmt w:val="bullet"/>
      <w:lvlText w:val="•"/>
      <w:lvlJc w:val="left"/>
      <w:pPr>
        <w:tabs>
          <w:tab w:val="num" w:pos="1440"/>
        </w:tabs>
        <w:ind w:left="1440" w:hanging="360"/>
      </w:pPr>
      <w:rPr>
        <w:rFonts w:ascii="Arial" w:hAnsi="Arial" w:cs="Times New Roman" w:hint="default"/>
      </w:rPr>
    </w:lvl>
    <w:lvl w:ilvl="2" w:tplc="3A52AF66">
      <w:start w:val="1"/>
      <w:numFmt w:val="bullet"/>
      <w:lvlText w:val="•"/>
      <w:lvlJc w:val="left"/>
      <w:pPr>
        <w:tabs>
          <w:tab w:val="num" w:pos="2160"/>
        </w:tabs>
        <w:ind w:left="2160" w:hanging="360"/>
      </w:pPr>
      <w:rPr>
        <w:rFonts w:ascii="Arial" w:hAnsi="Arial" w:cs="Times New Roman" w:hint="default"/>
      </w:rPr>
    </w:lvl>
    <w:lvl w:ilvl="3" w:tplc="8BB64B50">
      <w:start w:val="1"/>
      <w:numFmt w:val="bullet"/>
      <w:lvlText w:val="•"/>
      <w:lvlJc w:val="left"/>
      <w:pPr>
        <w:tabs>
          <w:tab w:val="num" w:pos="2880"/>
        </w:tabs>
        <w:ind w:left="2880" w:hanging="360"/>
      </w:pPr>
      <w:rPr>
        <w:rFonts w:ascii="Arial" w:hAnsi="Arial" w:cs="Times New Roman" w:hint="default"/>
      </w:rPr>
    </w:lvl>
    <w:lvl w:ilvl="4" w:tplc="B91E3F5C">
      <w:start w:val="1"/>
      <w:numFmt w:val="bullet"/>
      <w:lvlText w:val="•"/>
      <w:lvlJc w:val="left"/>
      <w:pPr>
        <w:tabs>
          <w:tab w:val="num" w:pos="3600"/>
        </w:tabs>
        <w:ind w:left="3600" w:hanging="360"/>
      </w:pPr>
      <w:rPr>
        <w:rFonts w:ascii="Arial" w:hAnsi="Arial" w:cs="Times New Roman" w:hint="default"/>
      </w:rPr>
    </w:lvl>
    <w:lvl w:ilvl="5" w:tplc="220EDF90">
      <w:start w:val="1"/>
      <w:numFmt w:val="bullet"/>
      <w:lvlText w:val="•"/>
      <w:lvlJc w:val="left"/>
      <w:pPr>
        <w:tabs>
          <w:tab w:val="num" w:pos="4320"/>
        </w:tabs>
        <w:ind w:left="4320" w:hanging="360"/>
      </w:pPr>
      <w:rPr>
        <w:rFonts w:ascii="Arial" w:hAnsi="Arial" w:cs="Times New Roman" w:hint="default"/>
      </w:rPr>
    </w:lvl>
    <w:lvl w:ilvl="6" w:tplc="17E29658">
      <w:start w:val="1"/>
      <w:numFmt w:val="bullet"/>
      <w:lvlText w:val="•"/>
      <w:lvlJc w:val="left"/>
      <w:pPr>
        <w:tabs>
          <w:tab w:val="num" w:pos="5040"/>
        </w:tabs>
        <w:ind w:left="5040" w:hanging="360"/>
      </w:pPr>
      <w:rPr>
        <w:rFonts w:ascii="Arial" w:hAnsi="Arial" w:cs="Times New Roman" w:hint="default"/>
      </w:rPr>
    </w:lvl>
    <w:lvl w:ilvl="7" w:tplc="178469DA">
      <w:start w:val="1"/>
      <w:numFmt w:val="bullet"/>
      <w:lvlText w:val="•"/>
      <w:lvlJc w:val="left"/>
      <w:pPr>
        <w:tabs>
          <w:tab w:val="num" w:pos="5760"/>
        </w:tabs>
        <w:ind w:left="5760" w:hanging="360"/>
      </w:pPr>
      <w:rPr>
        <w:rFonts w:ascii="Arial" w:hAnsi="Arial" w:cs="Times New Roman" w:hint="default"/>
      </w:rPr>
    </w:lvl>
    <w:lvl w:ilvl="8" w:tplc="60E21596">
      <w:start w:val="1"/>
      <w:numFmt w:val="bullet"/>
      <w:lvlText w:val="•"/>
      <w:lvlJc w:val="left"/>
      <w:pPr>
        <w:tabs>
          <w:tab w:val="num" w:pos="6480"/>
        </w:tabs>
        <w:ind w:left="6480" w:hanging="360"/>
      </w:pPr>
      <w:rPr>
        <w:rFonts w:ascii="Arial" w:hAnsi="Arial"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8A7"/>
    <w:rsid w:val="00001B77"/>
    <w:rsid w:val="0006046B"/>
    <w:rsid w:val="00063336"/>
    <w:rsid w:val="000D0525"/>
    <w:rsid w:val="000F48A7"/>
    <w:rsid w:val="002507B6"/>
    <w:rsid w:val="003C5575"/>
    <w:rsid w:val="0045469C"/>
    <w:rsid w:val="004E28E3"/>
    <w:rsid w:val="00566BF4"/>
    <w:rsid w:val="00705181"/>
    <w:rsid w:val="00753DFA"/>
    <w:rsid w:val="007A236F"/>
    <w:rsid w:val="007F6FD7"/>
    <w:rsid w:val="00844CC9"/>
    <w:rsid w:val="00932CB5"/>
    <w:rsid w:val="00A826DB"/>
    <w:rsid w:val="00B1240A"/>
    <w:rsid w:val="00B35661"/>
    <w:rsid w:val="00C40003"/>
    <w:rsid w:val="00C42221"/>
    <w:rsid w:val="00C90F4A"/>
    <w:rsid w:val="00D65F1E"/>
    <w:rsid w:val="00D709F1"/>
    <w:rsid w:val="00DF181B"/>
    <w:rsid w:val="00E45042"/>
    <w:rsid w:val="00EC6680"/>
    <w:rsid w:val="00F822A4"/>
    <w:rsid w:val="00F95C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B0DC8"/>
  <w15:chartTrackingRefBased/>
  <w15:docId w15:val="{8E58A1E9-D3A5-4AD7-BD99-0B5E7DEFE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F1E"/>
    <w:pPr>
      <w:spacing w:line="256" w:lineRule="auto"/>
    </w:pPr>
  </w:style>
  <w:style w:type="paragraph" w:styleId="Overskrift1">
    <w:name w:val="heading 1"/>
    <w:basedOn w:val="Normal"/>
    <w:next w:val="Normal"/>
    <w:link w:val="Overskrift1Tegn"/>
    <w:uiPriority w:val="9"/>
    <w:qFormat/>
    <w:rsid w:val="00D65F1E"/>
    <w:pPr>
      <w:keepNext/>
      <w:keepLines/>
      <w:spacing w:before="240" w:after="0"/>
      <w:outlineLvl w:val="0"/>
    </w:pPr>
    <w:rPr>
      <w:rFonts w:asciiTheme="majorHAnsi" w:eastAsiaTheme="majorEastAsia" w:hAnsiTheme="majorHAnsi" w:cstheme="majorBidi"/>
      <w:color w:val="2A265B" w:themeColor="accent1" w:themeShade="BF"/>
      <w:sz w:val="32"/>
      <w:szCs w:val="32"/>
    </w:rPr>
  </w:style>
  <w:style w:type="paragraph" w:styleId="Overskrift2">
    <w:name w:val="heading 2"/>
    <w:basedOn w:val="Normal"/>
    <w:next w:val="Normal"/>
    <w:link w:val="Overskrift2Tegn"/>
    <w:uiPriority w:val="9"/>
    <w:unhideWhenUsed/>
    <w:qFormat/>
    <w:rsid w:val="00D65F1E"/>
    <w:pPr>
      <w:keepNext/>
      <w:keepLines/>
      <w:spacing w:before="40" w:after="0"/>
      <w:outlineLvl w:val="1"/>
    </w:pPr>
    <w:rPr>
      <w:rFonts w:asciiTheme="majorHAnsi" w:eastAsiaTheme="majorEastAsia" w:hAnsiTheme="majorHAnsi" w:cstheme="majorBidi"/>
      <w:color w:val="2A265B" w:themeColor="accent1" w:themeShade="BF"/>
      <w:sz w:val="26"/>
      <w:szCs w:val="26"/>
    </w:rPr>
  </w:style>
  <w:style w:type="paragraph" w:styleId="Overskrift3">
    <w:name w:val="heading 3"/>
    <w:basedOn w:val="Normal"/>
    <w:next w:val="Normal"/>
    <w:link w:val="Overskrift3Tegn"/>
    <w:uiPriority w:val="9"/>
    <w:unhideWhenUsed/>
    <w:qFormat/>
    <w:rsid w:val="00D65F1E"/>
    <w:pPr>
      <w:keepNext/>
      <w:keepLines/>
      <w:spacing w:before="40" w:after="0"/>
      <w:outlineLvl w:val="2"/>
    </w:pPr>
    <w:rPr>
      <w:rFonts w:asciiTheme="majorHAnsi" w:eastAsiaTheme="majorEastAsia" w:hAnsiTheme="majorHAnsi" w:cstheme="majorBidi"/>
      <w:color w:val="1C193D"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4504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45042"/>
  </w:style>
  <w:style w:type="paragraph" w:styleId="Bunntekst">
    <w:name w:val="footer"/>
    <w:basedOn w:val="Normal"/>
    <w:link w:val="BunntekstTegn"/>
    <w:uiPriority w:val="99"/>
    <w:unhideWhenUsed/>
    <w:rsid w:val="00E4504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45042"/>
  </w:style>
  <w:style w:type="paragraph" w:customStyle="1" w:styleId="Default">
    <w:name w:val="Default"/>
    <w:rsid w:val="00E45042"/>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E45042"/>
    <w:pPr>
      <w:spacing w:line="241" w:lineRule="atLeast"/>
    </w:pPr>
    <w:rPr>
      <w:color w:val="auto"/>
    </w:rPr>
  </w:style>
  <w:style w:type="character" w:customStyle="1" w:styleId="A0">
    <w:name w:val="A0"/>
    <w:uiPriority w:val="99"/>
    <w:rsid w:val="00E45042"/>
    <w:rPr>
      <w:color w:val="221E1F"/>
      <w:sz w:val="22"/>
      <w:szCs w:val="22"/>
    </w:rPr>
  </w:style>
  <w:style w:type="character" w:styleId="Hyperkobling">
    <w:name w:val="Hyperlink"/>
    <w:basedOn w:val="Standardskriftforavsnitt"/>
    <w:uiPriority w:val="99"/>
    <w:unhideWhenUsed/>
    <w:rsid w:val="00E45042"/>
    <w:rPr>
      <w:color w:val="0563C1"/>
      <w:u w:val="single"/>
    </w:rPr>
  </w:style>
  <w:style w:type="paragraph" w:customStyle="1" w:styleId="VIP1">
    <w:name w:val="VIP_1"/>
    <w:basedOn w:val="Normal"/>
    <w:link w:val="VIP1Tegn"/>
    <w:rsid w:val="0006046B"/>
  </w:style>
  <w:style w:type="character" w:customStyle="1" w:styleId="VIP1Tegn">
    <w:name w:val="VIP_1 Tegn"/>
    <w:basedOn w:val="Standardskriftforavsnitt"/>
    <w:link w:val="VIP1"/>
    <w:rsid w:val="0006046B"/>
  </w:style>
  <w:style w:type="paragraph" w:customStyle="1" w:styleId="VIPTittel">
    <w:name w:val="VIP_Tittel"/>
    <w:basedOn w:val="Normal"/>
    <w:link w:val="VIPTittelTegn"/>
    <w:autoRedefine/>
    <w:qFormat/>
    <w:rsid w:val="00C90F4A"/>
    <w:rPr>
      <w:b/>
      <w:color w:val="79B1B3" w:themeColor="accent2"/>
      <w:sz w:val="46"/>
    </w:rPr>
  </w:style>
  <w:style w:type="paragraph" w:customStyle="1" w:styleId="VIPBrdtekst">
    <w:name w:val="VIP_Brødtekst"/>
    <w:basedOn w:val="Normal"/>
    <w:link w:val="VIPBrdtekstTegn"/>
    <w:autoRedefine/>
    <w:qFormat/>
    <w:rsid w:val="002507B6"/>
  </w:style>
  <w:style w:type="character" w:customStyle="1" w:styleId="VIPTittelTegn">
    <w:name w:val="VIP_Tittel Tegn"/>
    <w:basedOn w:val="Standardskriftforavsnitt"/>
    <w:link w:val="VIPTittel"/>
    <w:rsid w:val="00C90F4A"/>
    <w:rPr>
      <w:b/>
      <w:color w:val="79B1B3" w:themeColor="accent2"/>
      <w:sz w:val="46"/>
    </w:rPr>
  </w:style>
  <w:style w:type="paragraph" w:customStyle="1" w:styleId="VIPoverskrift">
    <w:name w:val="VIP_overskrift"/>
    <w:basedOn w:val="VIPBrdtekst"/>
    <w:link w:val="VIPoverskriftTegn"/>
    <w:autoRedefine/>
    <w:qFormat/>
    <w:rsid w:val="002507B6"/>
    <w:rPr>
      <w:b/>
      <w:sz w:val="26"/>
    </w:rPr>
  </w:style>
  <w:style w:type="character" w:customStyle="1" w:styleId="VIPBrdtekstTegn">
    <w:name w:val="VIP_Brødtekst Tegn"/>
    <w:basedOn w:val="Standardskriftforavsnitt"/>
    <w:link w:val="VIPBrdtekst"/>
    <w:rsid w:val="002507B6"/>
  </w:style>
  <w:style w:type="paragraph" w:styleId="Ingenmellomrom">
    <w:name w:val="No Spacing"/>
    <w:uiPriority w:val="1"/>
    <w:rsid w:val="002507B6"/>
    <w:pPr>
      <w:spacing w:after="0" w:line="240" w:lineRule="auto"/>
    </w:pPr>
  </w:style>
  <w:style w:type="character" w:customStyle="1" w:styleId="VIPoverskriftTegn">
    <w:name w:val="VIP_overskrift Tegn"/>
    <w:basedOn w:val="VIPBrdtekstTegn"/>
    <w:link w:val="VIPoverskrift"/>
    <w:rsid w:val="002507B6"/>
    <w:rPr>
      <w:b/>
      <w:sz w:val="26"/>
    </w:rPr>
  </w:style>
  <w:style w:type="paragraph" w:styleId="Listeavsnitt">
    <w:name w:val="List Paragraph"/>
    <w:basedOn w:val="Normal"/>
    <w:uiPriority w:val="34"/>
    <w:qFormat/>
    <w:rsid w:val="002507B6"/>
    <w:pPr>
      <w:ind w:left="720"/>
      <w:contextualSpacing/>
    </w:pPr>
  </w:style>
  <w:style w:type="paragraph" w:customStyle="1" w:styleId="VIPoverskriftbl">
    <w:name w:val="VIP_overskrift_blå"/>
    <w:basedOn w:val="VIPoverskrift"/>
    <w:link w:val="VIPoverskriftblTegn"/>
    <w:qFormat/>
    <w:rsid w:val="0045469C"/>
    <w:rPr>
      <w:color w:val="39337B" w:themeColor="accent1"/>
    </w:rPr>
  </w:style>
  <w:style w:type="paragraph" w:customStyle="1" w:styleId="VIPTittelbl">
    <w:name w:val="VIP_Tittel_blå"/>
    <w:basedOn w:val="VIPTittel"/>
    <w:link w:val="VIPTittelblTegn"/>
    <w:qFormat/>
    <w:rsid w:val="0045469C"/>
    <w:rPr>
      <w:color w:val="39337B" w:themeColor="accent1"/>
    </w:rPr>
  </w:style>
  <w:style w:type="character" w:customStyle="1" w:styleId="VIPoverskriftblTegn">
    <w:name w:val="VIP_overskrift_blå Tegn"/>
    <w:basedOn w:val="VIPoverskriftTegn"/>
    <w:link w:val="VIPoverskriftbl"/>
    <w:rsid w:val="0045469C"/>
    <w:rPr>
      <w:b/>
      <w:color w:val="39337B" w:themeColor="accent1"/>
      <w:sz w:val="26"/>
    </w:rPr>
  </w:style>
  <w:style w:type="character" w:customStyle="1" w:styleId="VIPTittelblTegn">
    <w:name w:val="VIP_Tittel_blå Tegn"/>
    <w:basedOn w:val="VIPTittelTegn"/>
    <w:link w:val="VIPTittelbl"/>
    <w:rsid w:val="0045469C"/>
    <w:rPr>
      <w:b/>
      <w:color w:val="39337B" w:themeColor="accent1"/>
      <w:sz w:val="46"/>
    </w:rPr>
  </w:style>
  <w:style w:type="character" w:customStyle="1" w:styleId="Overskrift1Tegn">
    <w:name w:val="Overskrift 1 Tegn"/>
    <w:basedOn w:val="Standardskriftforavsnitt"/>
    <w:link w:val="Overskrift1"/>
    <w:uiPriority w:val="9"/>
    <w:rsid w:val="00D65F1E"/>
    <w:rPr>
      <w:rFonts w:asciiTheme="majorHAnsi" w:eastAsiaTheme="majorEastAsia" w:hAnsiTheme="majorHAnsi" w:cstheme="majorBidi"/>
      <w:color w:val="2A265B" w:themeColor="accent1" w:themeShade="BF"/>
      <w:sz w:val="32"/>
      <w:szCs w:val="32"/>
    </w:rPr>
  </w:style>
  <w:style w:type="character" w:customStyle="1" w:styleId="Overskrift2Tegn">
    <w:name w:val="Overskrift 2 Tegn"/>
    <w:basedOn w:val="Standardskriftforavsnitt"/>
    <w:link w:val="Overskrift2"/>
    <w:uiPriority w:val="9"/>
    <w:rsid w:val="00D65F1E"/>
    <w:rPr>
      <w:rFonts w:asciiTheme="majorHAnsi" w:eastAsiaTheme="majorEastAsia" w:hAnsiTheme="majorHAnsi" w:cstheme="majorBidi"/>
      <w:color w:val="2A265B" w:themeColor="accent1" w:themeShade="BF"/>
      <w:sz w:val="26"/>
      <w:szCs w:val="26"/>
    </w:rPr>
  </w:style>
  <w:style w:type="character" w:customStyle="1" w:styleId="Overskrift3Tegn">
    <w:name w:val="Overskrift 3 Tegn"/>
    <w:basedOn w:val="Standardskriftforavsnitt"/>
    <w:link w:val="Overskrift3"/>
    <w:uiPriority w:val="9"/>
    <w:rsid w:val="00D65F1E"/>
    <w:rPr>
      <w:rFonts w:asciiTheme="majorHAnsi" w:eastAsiaTheme="majorEastAsia" w:hAnsiTheme="majorHAnsi" w:cstheme="majorBidi"/>
      <w:color w:val="1C193D" w:themeColor="accent1" w:themeShade="7F"/>
      <w:sz w:val="24"/>
      <w:szCs w:val="24"/>
    </w:rPr>
  </w:style>
  <w:style w:type="paragraph" w:styleId="Tittel">
    <w:name w:val="Title"/>
    <w:basedOn w:val="Normal"/>
    <w:next w:val="Normal"/>
    <w:link w:val="TittelTegn"/>
    <w:uiPriority w:val="10"/>
    <w:qFormat/>
    <w:rsid w:val="00D65F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65F1E"/>
    <w:rPr>
      <w:rFonts w:asciiTheme="majorHAnsi" w:eastAsiaTheme="majorEastAsia" w:hAnsiTheme="majorHAnsi" w:cstheme="majorBidi"/>
      <w:spacing w:val="-10"/>
      <w:kern w:val="28"/>
      <w:sz w:val="56"/>
      <w:szCs w:val="56"/>
    </w:rPr>
  </w:style>
  <w:style w:type="paragraph" w:styleId="Bildetekst">
    <w:name w:val="caption"/>
    <w:basedOn w:val="Normal"/>
    <w:next w:val="Normal"/>
    <w:uiPriority w:val="35"/>
    <w:unhideWhenUsed/>
    <w:qFormat/>
    <w:rsid w:val="00D65F1E"/>
    <w:pPr>
      <w:spacing w:after="200" w:line="240" w:lineRule="auto"/>
    </w:pPr>
    <w:rPr>
      <w:i/>
      <w:iCs/>
      <w:color w:val="000000" w:themeColor="text2"/>
      <w:sz w:val="18"/>
      <w:szCs w:val="18"/>
    </w:rPr>
  </w:style>
  <w:style w:type="character" w:styleId="Merknadsreferanse">
    <w:name w:val="annotation reference"/>
    <w:basedOn w:val="Standardskriftforavsnitt"/>
    <w:uiPriority w:val="99"/>
    <w:semiHidden/>
    <w:unhideWhenUsed/>
    <w:rsid w:val="00001B77"/>
    <w:rPr>
      <w:sz w:val="16"/>
      <w:szCs w:val="16"/>
    </w:rPr>
  </w:style>
  <w:style w:type="paragraph" w:styleId="Merknadstekst">
    <w:name w:val="annotation text"/>
    <w:basedOn w:val="Normal"/>
    <w:link w:val="MerknadstekstTegn"/>
    <w:uiPriority w:val="99"/>
    <w:semiHidden/>
    <w:unhideWhenUsed/>
    <w:rsid w:val="00001B7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01B77"/>
    <w:rPr>
      <w:sz w:val="20"/>
      <w:szCs w:val="20"/>
    </w:rPr>
  </w:style>
  <w:style w:type="paragraph" w:styleId="Kommentaremne">
    <w:name w:val="annotation subject"/>
    <w:basedOn w:val="Merknadstekst"/>
    <w:next w:val="Merknadstekst"/>
    <w:link w:val="KommentaremneTegn"/>
    <w:uiPriority w:val="99"/>
    <w:semiHidden/>
    <w:unhideWhenUsed/>
    <w:rsid w:val="00001B77"/>
    <w:rPr>
      <w:b/>
      <w:bCs/>
    </w:rPr>
  </w:style>
  <w:style w:type="character" w:customStyle="1" w:styleId="KommentaremneTegn">
    <w:name w:val="Kommentaremne Tegn"/>
    <w:basedOn w:val="MerknadstekstTegn"/>
    <w:link w:val="Kommentaremne"/>
    <w:uiPriority w:val="99"/>
    <w:semiHidden/>
    <w:rsid w:val="00001B77"/>
    <w:rPr>
      <w:b/>
      <w:bCs/>
      <w:sz w:val="20"/>
      <w:szCs w:val="20"/>
    </w:rPr>
  </w:style>
  <w:style w:type="paragraph" w:styleId="Bobletekst">
    <w:name w:val="Balloon Text"/>
    <w:basedOn w:val="Normal"/>
    <w:link w:val="BobletekstTegn"/>
    <w:uiPriority w:val="99"/>
    <w:semiHidden/>
    <w:unhideWhenUsed/>
    <w:rsid w:val="00001B7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01B77"/>
    <w:rPr>
      <w:rFonts w:ascii="Segoe UI" w:hAnsi="Segoe UI" w:cs="Segoe UI"/>
      <w:sz w:val="18"/>
      <w:szCs w:val="18"/>
    </w:rPr>
  </w:style>
  <w:style w:type="character" w:styleId="Fulgthyperkobling">
    <w:name w:val="FollowedHyperlink"/>
    <w:basedOn w:val="Standardskriftforavsnitt"/>
    <w:uiPriority w:val="99"/>
    <w:semiHidden/>
    <w:unhideWhenUsed/>
    <w:rsid w:val="00F822A4"/>
    <w:rPr>
      <w:color w:val="7F7F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v.nrk.no/serie/raadebank/sesong/1/episode/8/avspille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v.nrk.no/serie/raadebank/sesong/1/episode/8/avspiller" TargetMode="External"/><Relationship Id="rId17" Type="http://schemas.openxmlformats.org/officeDocument/2006/relationships/hyperlink" Target="https://stami.no/hva-er-arbeidsmiljo/hva-er-psykososialt-arbeidsmiljo/"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tv.nrk.no/serie/raadebank/sesong/3/episode/3/avspiller"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v.nrk.no/serie/raadebank/sesong/3/episode/3/avspill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Forside_VIP">
  <a:themeElements>
    <a:clrScheme name="VIP_FARGER">
      <a:dk1>
        <a:srgbClr val="262626"/>
      </a:dk1>
      <a:lt1>
        <a:srgbClr val="7F7F7F"/>
      </a:lt1>
      <a:dk2>
        <a:srgbClr val="000000"/>
      </a:dk2>
      <a:lt2>
        <a:srgbClr val="E6E2E8"/>
      </a:lt2>
      <a:accent1>
        <a:srgbClr val="39337B"/>
      </a:accent1>
      <a:accent2>
        <a:srgbClr val="79B1B3"/>
      </a:accent2>
      <a:accent3>
        <a:srgbClr val="387933"/>
      </a:accent3>
      <a:accent4>
        <a:srgbClr val="EDCAD0"/>
      </a:accent4>
      <a:accent5>
        <a:srgbClr val="FFFFFF"/>
      </a:accent5>
      <a:accent6>
        <a:srgbClr val="FFFFFF"/>
      </a:accent6>
      <a:hlink>
        <a:srgbClr val="262626"/>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orside_VIP" id="{4B5268B1-ED8F-4277-AFC0-329C64B5594E}" vid="{02B1F927-049D-42F4-A1F7-9056A9D141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mageCreateDate xmlns="F090A2F2-59B2-44D3-A8A7-7E97EA85E41D" xsi:nil="true"/>
    <FNSPRollUpIngress xmlns="01042a82-8baf-43ed-a982-935de07d83cb" xsi:nil="true"/>
    <TaxKeywordTaxHTField xmlns="01042a82-8baf-43ed-a982-935de07d83cb">
      <Terms xmlns="http://schemas.microsoft.com/office/infopath/2007/PartnerControls"/>
    </TaxKeywordTaxHTField>
    <TaxCatchAll xmlns="01042a82-8baf-43ed-a982-935de07d83cb"/>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ildeaktiva" ma:contentTypeID="0x0101009148F5A04DDD49CBA7127AADA5FB792B00AADE34325A8B49CDA8BB4DB53328F21400ECF010D3BF233742A0E9C3B3404F8B41" ma:contentTypeVersion="24" ma:contentTypeDescription="Last opp et bilde." ma:contentTypeScope="" ma:versionID="c501e3225dddc7cd7027a448a12c001c">
  <xsd:schema xmlns:xsd="http://www.w3.org/2001/XMLSchema" xmlns:xs="http://www.w3.org/2001/XMLSchema" xmlns:p="http://schemas.microsoft.com/office/2006/metadata/properties" xmlns:ns1="http://schemas.microsoft.com/sharepoint/v3" xmlns:ns2="F090A2F2-59B2-44D3-A8A7-7E97EA85E41D" xmlns:ns3="866E864E-8BE6-4859-BFF8-6F8A96431B8F" xmlns:ns4="http://schemas.microsoft.com/sharepoint/v3/fields" xmlns:ns5="01042a82-8baf-43ed-a982-935de07d83cb" targetNamespace="http://schemas.microsoft.com/office/2006/metadata/properties" ma:root="true" ma:fieldsID="71523c38fbd85c4349409be28fde6fd9" ns1:_="" ns2:_="" ns3:_="" ns4:_="" ns5:_="">
    <xsd:import namespace="http://schemas.microsoft.com/sharepoint/v3"/>
    <xsd:import namespace="F090A2F2-59B2-44D3-A8A7-7E97EA85E41D"/>
    <xsd:import namespace="866E864E-8BE6-4859-BFF8-6F8A96431B8F"/>
    <xsd:import namespace="http://schemas.microsoft.com/sharepoint/v3/fields"/>
    <xsd:import namespace="01042a82-8baf-43ed-a982-935de07d83cb"/>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3:ThumbnailExists" minOccurs="0"/>
                <xsd:element ref="ns3:PreviewExists" minOccurs="0"/>
                <xsd:element ref="ns3:ImageWidth" minOccurs="0"/>
                <xsd:element ref="ns3:ImageHeight" minOccurs="0"/>
                <xsd:element ref="ns2:ImageCreateDate" minOccurs="0"/>
                <xsd:element ref="ns4:wic_System_Copyright" minOccurs="0"/>
                <xsd:element ref="ns1:PublishingStartDate" minOccurs="0"/>
                <xsd:element ref="ns1:PublishingExpirationDate" minOccurs="0"/>
                <xsd:element ref="ns5:TaxKeywordTaxHTField" minOccurs="0"/>
                <xsd:element ref="ns5:TaxCatchAll" minOccurs="0"/>
                <xsd:element ref="ns5:TaxCatchAllLabel" minOccurs="0"/>
                <xsd:element ref="ns5:FNSPRollUpIngr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bane" ma:hidden="true" ma:list="Docs" ma:internalName="FileRef" ma:readOnly="true" ma:showField="FullUrl">
      <xsd:simpleType>
        <xsd:restriction base="dms:Lookup"/>
      </xsd:simpleType>
    </xsd:element>
    <xsd:element name="File_x0020_Type" ma:index="9" nillable="true" ma:displayName="Filtype" ma:hidden="true" ma:internalName="File_x0020_Type" ma:readOnly="true">
      <xsd:simpleType>
        <xsd:restriction base="dms:Text"/>
      </xsd:simpleType>
    </xsd:element>
    <xsd:element name="HTML_x0020_File_x0020_Type" ma:index="10" nillable="true" ma:displayName="HTML-filtype" ma:hidden="true" ma:internalName="HTML_x0020_File_x0020_Type" ma:readOnly="true">
      <xsd:simpleType>
        <xsd:restriction base="dms:Text"/>
      </xsd:simpleType>
    </xsd:element>
    <xsd:element name="FSObjType" ma:index="11" nillable="true" ma:displayName="Elementtype" ma:hidden="true" ma:list="Docs" ma:internalName="FSObjType" ma:readOnly="true" ma:showField="FSType">
      <xsd:simpleType>
        <xsd:restriction base="dms:Lookup"/>
      </xsd:simpleType>
    </xsd:element>
    <xsd:element name="PublishingStartDate" ma:index="27" nillable="true" ma:displayName="Planlagt startdato" ma:description="" ma:hidden="true" ma:internalName="PublishingStartDate">
      <xsd:simpleType>
        <xsd:restriction base="dms:Unknown"/>
      </xsd:simpleType>
    </xsd:element>
    <xsd:element name="PublishingExpirationDate" ma:index="28" nillable="true" ma:displayName="Planlagt utløpsdato"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90A2F2-59B2-44D3-A8A7-7E97EA85E41D" elementFormDefault="qualified">
    <xsd:import namespace="http://schemas.microsoft.com/office/2006/documentManagement/types"/>
    <xsd:import namespace="http://schemas.microsoft.com/office/infopath/2007/PartnerControls"/>
    <xsd:element name="ImageCreateDate" ma:index="25" nillable="true" ma:displayName="Dato da bildet ble tatt" ma:descriptio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66E864E-8BE6-4859-BFF8-6F8A96431B8F" elementFormDefault="qualified">
    <xsd:import namespace="http://schemas.microsoft.com/office/2006/documentManagement/types"/>
    <xsd:import namespace="http://schemas.microsoft.com/office/infopath/2007/PartnerControls"/>
    <xsd:element name="ThumbnailExists" ma:index="18" nillable="true" ma:displayName="Miniatyrbilde finnes" ma:default="FALSE" ma:internalName="ThumbnailExists" ma:readOnly="true">
      <xsd:simpleType>
        <xsd:restriction base="dms:Boolean"/>
      </xsd:simpleType>
    </xsd:element>
    <xsd:element name="PreviewExists" ma:index="19" nillable="true" ma:displayName="Forhåndsvisning finnes" ma:default="FALSE" ma:internalName="PreviewExists" ma:readOnly="true">
      <xsd:simpleType>
        <xsd:restriction base="dms:Boolean"/>
      </xsd:simpleType>
    </xsd:element>
    <xsd:element name="ImageWidth" ma:index="20" nillable="true" ma:displayName="Bredde" ma:internalName="ImageWidth" ma:readOnly="true">
      <xsd:simpleType>
        <xsd:restriction base="dms:Unknown"/>
      </xsd:simpleType>
    </xsd:element>
    <xsd:element name="ImageHeight" ma:index="22" nillable="true" ma:displayName="Høyde" ma:internalName="ImageHeigh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Opphavsret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042a82-8baf-43ed-a982-935de07d83cb" elementFormDefault="qualified">
    <xsd:import namespace="http://schemas.microsoft.com/office/2006/documentManagement/types"/>
    <xsd:import namespace="http://schemas.microsoft.com/office/infopath/2007/PartnerControls"/>
    <xsd:element name="TaxKeywordTaxHTField" ma:index="29" nillable="true" ma:taxonomy="true" ma:internalName="TaxKeywordTaxHTField" ma:taxonomyFieldName="TaxKeyword" ma:displayName="Nøkkelord" ma:default="" ma:fieldId="{23f27201-bee3-471e-b2e7-b64fd8b7ca38}" ma:taxonomyMulti="true" ma:sspId="d0f0af97-1df2-4d6b-9e49-08feee2b9522" ma:termSetId="00000000-0000-0000-0000-000000000000" ma:anchorId="00000000-0000-0000-0000-000000000000" ma:open="true" ma:isKeyword="true">
      <xsd:complexType>
        <xsd:sequence>
          <xsd:element ref="pc:Terms" minOccurs="0" maxOccurs="1"/>
        </xsd:sequence>
      </xsd:complexType>
    </xsd:element>
    <xsd:element name="TaxCatchAll" ma:index="30" nillable="true" ma:displayName="Taxonomy Catch All Column" ma:description="" ma:hidden="true" ma:list="{496db642-bb3b-4cdc-bf4d-db0eaaa87363}" ma:internalName="TaxCatchAll" ma:showField="CatchAllData" ma:web="01042a82-8baf-43ed-a982-935de07d83cb">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description="" ma:hidden="true" ma:list="{496db642-bb3b-4cdc-bf4d-db0eaaa87363}" ma:internalName="TaxCatchAllLabel" ma:readOnly="true" ma:showField="CatchAllDataLabel" ma:web="01042a82-8baf-43ed-a982-935de07d83cb">
      <xsd:complexType>
        <xsd:complexContent>
          <xsd:extension base="dms:MultiChoiceLookup">
            <xsd:sequence>
              <xsd:element name="Value" type="dms:Lookup" maxOccurs="unbounded" minOccurs="0" nillable="true"/>
            </xsd:sequence>
          </xsd:extension>
        </xsd:complexContent>
      </xsd:complexType>
    </xsd:element>
    <xsd:element name="FNSPRollUpIngress" ma:index="33" nillable="true" ma:displayName="Utlistingsingress" ma:default="" ma:description="Teksten vises i oversikter og utlistinger" ma:internalName="FNSPRollUpIngres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Redigerer"/>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ma:index="23" ma:displayName="Kommentarer"/>
        <xsd:element name="keywords" minOccurs="0" maxOccurs="1" type="xsd:string" ma:index="14" ma:displayName="Nøkkel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592FB-FF98-4FD4-854C-6BC7A798D960}">
  <ds:schemaRefs>
    <ds:schemaRef ds:uri="http://schemas.microsoft.com/office/2006/metadata/properties"/>
    <ds:schemaRef ds:uri="http://schemas.microsoft.com/office/infopath/2007/PartnerControls"/>
    <ds:schemaRef ds:uri="F090A2F2-59B2-44D3-A8A7-7E97EA85E41D"/>
    <ds:schemaRef ds:uri="01042a82-8baf-43ed-a982-935de07d83cb"/>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2588BD84-6652-4950-A1B4-AC50B48B831B}">
  <ds:schemaRefs>
    <ds:schemaRef ds:uri="http://schemas.microsoft.com/sharepoint/v3/contenttype/forms"/>
  </ds:schemaRefs>
</ds:datastoreItem>
</file>

<file path=customXml/itemProps3.xml><?xml version="1.0" encoding="utf-8"?>
<ds:datastoreItem xmlns:ds="http://schemas.openxmlformats.org/officeDocument/2006/customXml" ds:itemID="{59304892-7749-4308-B65B-1177861D4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090A2F2-59B2-44D3-A8A7-7E97EA85E41D"/>
    <ds:schemaRef ds:uri="866E864E-8BE6-4859-BFF8-6F8A96431B8F"/>
    <ds:schemaRef ds:uri="http://schemas.microsoft.com/sharepoint/v3/fields"/>
    <ds:schemaRef ds:uri="01042a82-8baf-43ed-a982-935de07d8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2AABDF-7BDA-49C9-BACF-3838302F0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987</Words>
  <Characters>5237</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Jorid Bakken Steigum</dc:creator>
  <cp:keywords/>
  <dc:description/>
  <cp:lastModifiedBy>Marita Grande Hegstad</cp:lastModifiedBy>
  <cp:revision>2</cp:revision>
  <cp:lastPrinted>2022-01-20T10:29:00Z</cp:lastPrinted>
  <dcterms:created xsi:type="dcterms:W3CDTF">2023-10-23T06:34:00Z</dcterms:created>
  <dcterms:modified xsi:type="dcterms:W3CDTF">2023-10-23T06:34:00Z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0x0101009148F5A04DDD49CBA7127AADA5FB792B00AADE34325A8B49CDA8BB4DB53328F21400ECF010D3BF233742A0E9C3B3404F8B41</vt:lpwstr>
  </property>
  <property fmtid="{D5CDD505-2E9C-101B-9397-08002B2CF9AE}" pid="3" name="TaxKeyword">
    <vt:lpwstr/>
  </property>
</Properties>
</file>